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БЮДЖЕТНОЕ ОБЩЕОБРАЗОВАТЕЛЬНОЕ УЧРЕЖДЕНИЕ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«ШКОЛА № 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ДОНЕЦК»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B3CE1" w:rsidRPr="005264DE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/>
      </w:tblPr>
      <w:tblGrid>
        <w:gridCol w:w="4962"/>
        <w:gridCol w:w="1559"/>
        <w:gridCol w:w="3544"/>
      </w:tblGrid>
      <w:tr w:rsidR="00FB3CE1" w:rsidRPr="00636B39" w:rsidTr="00A27369">
        <w:tc>
          <w:tcPr>
            <w:tcW w:w="4962" w:type="dxa"/>
          </w:tcPr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B3CE1" w:rsidRPr="005264DE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B3CE1" w:rsidRPr="003F0782" w:rsidRDefault="00FB3CE1" w:rsidP="00FB3CE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В.М. Клесова</w:t>
            </w:r>
          </w:p>
        </w:tc>
        <w:tc>
          <w:tcPr>
            <w:tcW w:w="1559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г.о.Донецк»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____________ Е.В.Слажнева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B3CE1" w:rsidRPr="00636B39" w:rsidRDefault="00FB3CE1" w:rsidP="00FB3CE1">
      <w:pPr>
        <w:spacing w:after="0" w:line="240" w:lineRule="auto"/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Pr="004556A4" w:rsidRDefault="00FB3CE1" w:rsidP="00FB3CE1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</w:p>
    <w:p w:rsidR="00FB3CE1" w:rsidRP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Pr="00FB3CE1">
        <w:rPr>
          <w:rFonts w:ascii="Times New Roman" w:hAnsi="Times New Roman"/>
          <w:b/>
          <w:sz w:val="28"/>
          <w:szCs w:val="28"/>
          <w:u w:val="single"/>
        </w:rPr>
        <w:t>Обществознанию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56A4">
        <w:rPr>
          <w:rFonts w:ascii="Times New Roman" w:hAnsi="Times New Roman"/>
          <w:b/>
          <w:sz w:val="28"/>
          <w:szCs w:val="28"/>
        </w:rPr>
        <w:t xml:space="preserve"> </w:t>
      </w:r>
      <w:r w:rsidR="00976550">
        <w:rPr>
          <w:rFonts w:ascii="Times New Roman" w:hAnsi="Times New Roman"/>
          <w:b/>
          <w:sz w:val="28"/>
          <w:szCs w:val="28"/>
          <w:u w:val="single"/>
        </w:rPr>
        <w:t xml:space="preserve">11 </w:t>
      </w:r>
      <w:r w:rsidR="00A816C4">
        <w:rPr>
          <w:rFonts w:ascii="Times New Roman" w:hAnsi="Times New Roman"/>
          <w:b/>
          <w:sz w:val="28"/>
          <w:szCs w:val="28"/>
          <w:u w:val="single"/>
        </w:rPr>
        <w:t>Б</w:t>
      </w:r>
      <w:r w:rsidR="00976550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FB3CE1" w:rsidRPr="00E361CA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2024-2025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Разработчик: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Сметанникова С.А.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истории</w:t>
      </w:r>
    </w:p>
    <w:p w:rsidR="00FB3CE1" w:rsidRPr="00CD1003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5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B3CE1" w:rsidRDefault="00FB3CE1">
      <w:r>
        <w:br w:type="page"/>
      </w:r>
    </w:p>
    <w:p w:rsidR="00FB3CE1" w:rsidRPr="00A27369" w:rsidRDefault="00FB3CE1" w:rsidP="00FB3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ПА по Обществознанию</w:t>
      </w:r>
    </w:p>
    <w:p w:rsidR="00FB3CE1" w:rsidRDefault="00FB3CE1" w:rsidP="00FB3CE1">
      <w:pPr>
        <w:rPr>
          <w:rFonts w:ascii="Times New Roman" w:hAnsi="Times New Roman" w:cs="Times New Roman"/>
          <w:i/>
          <w:sz w:val="28"/>
          <w:szCs w:val="28"/>
        </w:rPr>
      </w:pPr>
      <w:r w:rsidRPr="00FB3CE1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FB3CE1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="00976550">
        <w:rPr>
          <w:rFonts w:ascii="Times New Roman" w:hAnsi="Times New Roman" w:cs="Times New Roman"/>
          <w:sz w:val="28"/>
          <w:szCs w:val="28"/>
        </w:rPr>
        <w:t>д</w:t>
      </w:r>
      <w:r w:rsidR="00506E0A">
        <w:rPr>
          <w:rFonts w:ascii="Times New Roman" w:hAnsi="Times New Roman" w:cs="Times New Roman"/>
          <w:sz w:val="28"/>
          <w:szCs w:val="28"/>
        </w:rPr>
        <w:t>вух частей, включающих в себя 15</w:t>
      </w:r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736479" w:rsidRPr="00736479" w:rsidRDefault="00FB3CE1">
      <w:r>
        <w:rPr>
          <w:rFonts w:ascii="Times New Roman" w:hAnsi="Times New Roman" w:cs="Times New Roman"/>
          <w:sz w:val="28"/>
          <w:szCs w:val="28"/>
        </w:rPr>
        <w:t>Часть 1</w:t>
      </w:r>
      <w:r w:rsidR="0073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9765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заданий с кратким ответом</w:t>
      </w:r>
      <w:r w:rsidR="00736479">
        <w:rPr>
          <w:rFonts w:ascii="Times New Roman" w:hAnsi="Times New Roman" w:cs="Times New Roman"/>
          <w:sz w:val="28"/>
          <w:szCs w:val="28"/>
        </w:rPr>
        <w:t>, требующим выбор одного или нескольких правильных вариантов ответа. С их помощью проверяются знан</w:t>
      </w:r>
      <w:r w:rsidR="007636C5">
        <w:rPr>
          <w:rFonts w:ascii="Times New Roman" w:hAnsi="Times New Roman" w:cs="Times New Roman"/>
          <w:sz w:val="28"/>
          <w:szCs w:val="28"/>
        </w:rPr>
        <w:t xml:space="preserve">ия фактов, понятий и терминов и </w:t>
      </w:r>
      <w:r w:rsidR="00976550">
        <w:rPr>
          <w:rFonts w:ascii="Times New Roman" w:hAnsi="Times New Roman" w:cs="Times New Roman"/>
          <w:sz w:val="28"/>
          <w:szCs w:val="28"/>
        </w:rPr>
        <w:t>6 заданий</w:t>
      </w:r>
      <w:r w:rsidR="00736479">
        <w:rPr>
          <w:rFonts w:ascii="Times New Roman" w:hAnsi="Times New Roman" w:cs="Times New Roman"/>
          <w:sz w:val="28"/>
          <w:szCs w:val="28"/>
        </w:rPr>
        <w:t xml:space="preserve"> с открытым ответом, требующим </w:t>
      </w:r>
      <w:r w:rsidR="00A27369">
        <w:rPr>
          <w:rFonts w:ascii="Times New Roman" w:hAnsi="Times New Roman" w:cs="Times New Roman"/>
          <w:sz w:val="28"/>
          <w:szCs w:val="28"/>
        </w:rPr>
        <w:t xml:space="preserve">умения классифицировать и систематизировать факты 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содержит </w:t>
      </w:r>
      <w:r w:rsidR="00506E0A">
        <w:rPr>
          <w:rFonts w:ascii="Times New Roman" w:hAnsi="Times New Roman" w:cs="Times New Roman"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 xml:space="preserve"> с развернутым ответом.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контрольной работы отводится 45 минут</w:t>
      </w:r>
      <w:r w:rsidR="00736479">
        <w:rPr>
          <w:rFonts w:ascii="Times New Roman" w:hAnsi="Times New Roman" w:cs="Times New Roman"/>
          <w:sz w:val="28"/>
          <w:szCs w:val="28"/>
        </w:rPr>
        <w:t>.</w:t>
      </w:r>
    </w:p>
    <w:p w:rsidR="00736479" w:rsidRDefault="00736479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за выполненные задания суммируются и переводятся в оценку.</w:t>
      </w:r>
    </w:p>
    <w:p w:rsidR="00736479" w:rsidRPr="00A27369" w:rsidRDefault="00A27369" w:rsidP="00A2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90A5F" w:rsidRDefault="00A27369" w:rsidP="002E6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6550">
        <w:rPr>
          <w:rFonts w:ascii="Times New Roman" w:hAnsi="Times New Roman" w:cs="Times New Roman"/>
          <w:sz w:val="28"/>
          <w:szCs w:val="28"/>
        </w:rPr>
        <w:t>За верное выполнение заданий 1-8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1 балл. При этом задание будет считаться не</w:t>
      </w:r>
      <w:r w:rsidR="00D9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выполненным, если кроме правильных ответов будут указаны дополнительные не верные.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 w:rsidR="00976550">
        <w:rPr>
          <w:rFonts w:ascii="Times New Roman" w:hAnsi="Times New Roman" w:cs="Times New Roman"/>
          <w:sz w:val="28"/>
          <w:szCs w:val="28"/>
        </w:rPr>
        <w:tab/>
        <w:t>За верно выполненные задания 9-14</w:t>
      </w:r>
      <w:r>
        <w:rPr>
          <w:rFonts w:ascii="Times New Roman" w:hAnsi="Times New Roman" w:cs="Times New Roman"/>
          <w:sz w:val="28"/>
          <w:szCs w:val="28"/>
        </w:rPr>
        <w:t>, обучающийся получает 2 балла. Если в ответе будет допущена 1 ошибка, выставляется 1 балл, если 2</w:t>
      </w:r>
      <w:r w:rsidR="002E63A6">
        <w:rPr>
          <w:rFonts w:ascii="Times New Roman" w:hAnsi="Times New Roman" w:cs="Times New Roman"/>
          <w:sz w:val="28"/>
          <w:szCs w:val="28"/>
        </w:rPr>
        <w:t xml:space="preserve"> ошибки</w:t>
      </w:r>
      <w:r>
        <w:rPr>
          <w:rFonts w:ascii="Times New Roman" w:hAnsi="Times New Roman" w:cs="Times New Roman"/>
          <w:sz w:val="28"/>
          <w:szCs w:val="28"/>
        </w:rPr>
        <w:t xml:space="preserve"> и более или ответ не правильный - 0 баллов.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 w:rsidR="00506E0A">
        <w:rPr>
          <w:rFonts w:ascii="Times New Roman" w:hAnsi="Times New Roman" w:cs="Times New Roman"/>
          <w:sz w:val="28"/>
          <w:szCs w:val="28"/>
        </w:rPr>
        <w:t>За верно выполненное задание</w:t>
      </w:r>
      <w:r w:rsidR="00D90A5F">
        <w:rPr>
          <w:rFonts w:ascii="Times New Roman" w:hAnsi="Times New Roman" w:cs="Times New Roman"/>
          <w:sz w:val="28"/>
          <w:szCs w:val="28"/>
        </w:rPr>
        <w:t xml:space="preserve"> с развернутым ответом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5F">
        <w:rPr>
          <w:rFonts w:ascii="Times New Roman" w:hAnsi="Times New Roman" w:cs="Times New Roman"/>
          <w:sz w:val="28"/>
          <w:szCs w:val="28"/>
        </w:rPr>
        <w:t xml:space="preserve">№ </w:t>
      </w:r>
      <w:r w:rsidR="002E63A6">
        <w:rPr>
          <w:rFonts w:ascii="Times New Roman" w:hAnsi="Times New Roman" w:cs="Times New Roman"/>
          <w:sz w:val="28"/>
          <w:szCs w:val="28"/>
        </w:rPr>
        <w:t>1</w:t>
      </w:r>
      <w:r w:rsidR="00506E0A">
        <w:rPr>
          <w:rFonts w:ascii="Times New Roman" w:hAnsi="Times New Roman" w:cs="Times New Roman"/>
          <w:sz w:val="28"/>
          <w:szCs w:val="28"/>
        </w:rPr>
        <w:t>5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 w:rsidR="00D90A5F">
        <w:rPr>
          <w:rFonts w:ascii="Times New Roman" w:hAnsi="Times New Roman" w:cs="Times New Roman"/>
          <w:sz w:val="28"/>
          <w:szCs w:val="28"/>
        </w:rPr>
        <w:t>обучающийся получает 1-5</w:t>
      </w:r>
      <w:r>
        <w:rPr>
          <w:rFonts w:ascii="Times New Roman" w:hAnsi="Times New Roman" w:cs="Times New Roman"/>
          <w:sz w:val="28"/>
          <w:szCs w:val="28"/>
        </w:rPr>
        <w:t xml:space="preserve"> бал</w:t>
      </w:r>
      <w:r w:rsidR="00D90A5F">
        <w:rPr>
          <w:rFonts w:ascii="Times New Roman" w:hAnsi="Times New Roman" w:cs="Times New Roman"/>
          <w:sz w:val="28"/>
          <w:szCs w:val="28"/>
        </w:rPr>
        <w:t>лов.</w:t>
      </w:r>
    </w:p>
    <w:p w:rsidR="002E63A6" w:rsidRDefault="002E63A6" w:rsidP="002E6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оценки</w:t>
      </w:r>
    </w:p>
    <w:p w:rsidR="00D90A5F" w:rsidRDefault="00D90A5F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9348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б. - оценка -2</w:t>
      </w:r>
    </w:p>
    <w:p w:rsidR="00D90A5F" w:rsidRDefault="00934829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0A5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76550">
        <w:rPr>
          <w:rFonts w:ascii="Times New Roman" w:hAnsi="Times New Roman" w:cs="Times New Roman"/>
          <w:sz w:val="28"/>
          <w:szCs w:val="28"/>
        </w:rPr>
        <w:t xml:space="preserve"> </w:t>
      </w:r>
      <w:r w:rsidR="00D90A5F">
        <w:rPr>
          <w:rFonts w:ascii="Times New Roman" w:hAnsi="Times New Roman" w:cs="Times New Roman"/>
          <w:sz w:val="28"/>
          <w:szCs w:val="28"/>
        </w:rPr>
        <w:t>б</w:t>
      </w:r>
      <w:r w:rsidR="00976550">
        <w:rPr>
          <w:rFonts w:ascii="Times New Roman" w:hAnsi="Times New Roman" w:cs="Times New Roman"/>
          <w:sz w:val="28"/>
          <w:szCs w:val="28"/>
        </w:rPr>
        <w:t>.</w:t>
      </w:r>
      <w:r w:rsidR="00D90A5F">
        <w:rPr>
          <w:rFonts w:ascii="Times New Roman" w:hAnsi="Times New Roman" w:cs="Times New Roman"/>
          <w:sz w:val="28"/>
          <w:szCs w:val="28"/>
        </w:rPr>
        <w:t xml:space="preserve"> - оценка 3</w:t>
      </w:r>
    </w:p>
    <w:p w:rsidR="00D90A5F" w:rsidRDefault="00934829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15- 21</w:t>
      </w:r>
      <w:r w:rsidR="00976550">
        <w:rPr>
          <w:rFonts w:ascii="Times New Roman" w:hAnsi="Times New Roman" w:cs="Times New Roman"/>
          <w:sz w:val="28"/>
          <w:szCs w:val="28"/>
        </w:rPr>
        <w:t xml:space="preserve"> </w:t>
      </w:r>
      <w:r w:rsidR="002E63A6">
        <w:rPr>
          <w:rFonts w:ascii="Times New Roman" w:hAnsi="Times New Roman" w:cs="Times New Roman"/>
          <w:sz w:val="28"/>
          <w:szCs w:val="28"/>
        </w:rPr>
        <w:t>б.</w:t>
      </w:r>
      <w:r w:rsidR="00D90A5F">
        <w:rPr>
          <w:rFonts w:ascii="Times New Roman" w:hAnsi="Times New Roman" w:cs="Times New Roman"/>
          <w:sz w:val="28"/>
          <w:szCs w:val="28"/>
        </w:rPr>
        <w:t xml:space="preserve"> - оценка </w:t>
      </w:r>
      <w:r w:rsidR="002E63A6">
        <w:rPr>
          <w:rFonts w:ascii="Times New Roman" w:hAnsi="Times New Roman" w:cs="Times New Roman"/>
          <w:sz w:val="28"/>
          <w:szCs w:val="28"/>
        </w:rPr>
        <w:t>4</w:t>
      </w:r>
    </w:p>
    <w:p w:rsidR="002E63A6" w:rsidRDefault="00934829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E63A6">
        <w:rPr>
          <w:rFonts w:ascii="Times New Roman" w:hAnsi="Times New Roman" w:cs="Times New Roman"/>
          <w:sz w:val="28"/>
          <w:szCs w:val="28"/>
        </w:rPr>
        <w:t>-</w:t>
      </w:r>
      <w:r w:rsidR="00506E0A">
        <w:rPr>
          <w:rFonts w:ascii="Times New Roman" w:hAnsi="Times New Roman" w:cs="Times New Roman"/>
          <w:sz w:val="28"/>
          <w:szCs w:val="28"/>
        </w:rPr>
        <w:t>25 б.</w:t>
      </w:r>
      <w:r w:rsidR="002E63A6">
        <w:rPr>
          <w:rFonts w:ascii="Times New Roman" w:hAnsi="Times New Roman" w:cs="Times New Roman"/>
          <w:sz w:val="28"/>
          <w:szCs w:val="28"/>
        </w:rPr>
        <w:t xml:space="preserve"> - оценка - 5</w:t>
      </w:r>
    </w:p>
    <w:p w:rsidR="002E63A6" w:rsidRPr="002E63A6" w:rsidRDefault="002E63A6" w:rsidP="00D90A5F">
      <w:pPr>
        <w:rPr>
          <w:rFonts w:ascii="Times New Roman" w:hAnsi="Times New Roman" w:cs="Times New Roman"/>
          <w:sz w:val="24"/>
          <w:szCs w:val="24"/>
        </w:rPr>
      </w:pPr>
      <w:r w:rsidRPr="002E6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разработана на основе УМК Л.Н. Боголюбова.</w:t>
      </w:r>
    </w:p>
    <w:p w:rsidR="002E63A6" w:rsidRDefault="002E6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F5E" w:rsidRDefault="00861F5E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1.</w:t>
      </w:r>
    </w:p>
    <w:p w:rsidR="00666534" w:rsidRDefault="002E63A6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63A6" w:rsidRDefault="002E63A6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</w:t>
      </w:r>
      <w:r w:rsidR="008203A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те правильный ответ</w:t>
      </w:r>
      <w:r w:rsidR="00550C3E">
        <w:rPr>
          <w:rFonts w:ascii="Times New Roman" w:hAnsi="Times New Roman"/>
          <w:b/>
          <w:sz w:val="28"/>
          <w:szCs w:val="28"/>
        </w:rPr>
        <w:t xml:space="preserve"> ( 1б. за каждый правильный ответ</w:t>
      </w:r>
      <w:r w:rsidR="00666534">
        <w:rPr>
          <w:rFonts w:ascii="Times New Roman" w:hAnsi="Times New Roman"/>
          <w:b/>
          <w:sz w:val="28"/>
          <w:szCs w:val="28"/>
        </w:rPr>
        <w:t xml:space="preserve"> на вопросы заданий 1-8</w:t>
      </w:r>
      <w:r w:rsidR="00550C3E">
        <w:rPr>
          <w:rFonts w:ascii="Times New Roman" w:hAnsi="Times New Roman"/>
          <w:b/>
          <w:sz w:val="28"/>
          <w:szCs w:val="28"/>
        </w:rPr>
        <w:t>)</w:t>
      </w:r>
    </w:p>
    <w:p w:rsidR="00D66642" w:rsidRPr="00D66642" w:rsidRDefault="00706267" w:rsidP="00D6664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50C3E">
        <w:rPr>
          <w:b/>
          <w:sz w:val="28"/>
          <w:szCs w:val="28"/>
        </w:rPr>
        <w:t xml:space="preserve">1. </w:t>
      </w:r>
      <w:r w:rsidR="00D66642" w:rsidRPr="00D66642">
        <w:rPr>
          <w:rStyle w:val="c0"/>
          <w:rFonts w:eastAsia="Calibri"/>
          <w:b/>
          <w:color w:val="000000"/>
          <w:sz w:val="28"/>
          <w:szCs w:val="28"/>
        </w:rPr>
        <w:t>К социальным группам, выделяемым на основании наследуемых прав и обязанностей, относятся:</w:t>
      </w:r>
    </w:p>
    <w:p w:rsidR="00D66642" w:rsidRPr="00D66642" w:rsidRDefault="00D66642" w:rsidP="00D666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А) </w:t>
      </w:r>
      <w:r w:rsidRPr="00D66642">
        <w:rPr>
          <w:rStyle w:val="c0"/>
          <w:rFonts w:eastAsia="Calibri"/>
          <w:color w:val="000000"/>
          <w:sz w:val="28"/>
          <w:szCs w:val="28"/>
        </w:rPr>
        <w:t>сословия;</w:t>
      </w:r>
    </w:p>
    <w:p w:rsidR="00D66642" w:rsidRPr="00D66642" w:rsidRDefault="00D66642" w:rsidP="00D666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Б) </w:t>
      </w:r>
      <w:r w:rsidRPr="00D66642">
        <w:rPr>
          <w:rStyle w:val="c0"/>
          <w:rFonts w:eastAsia="Calibri"/>
          <w:color w:val="000000"/>
          <w:sz w:val="28"/>
          <w:szCs w:val="28"/>
        </w:rPr>
        <w:t>страты;</w:t>
      </w:r>
    </w:p>
    <w:p w:rsidR="00D66642" w:rsidRPr="00D66642" w:rsidRDefault="00D66642" w:rsidP="00D666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В) </w:t>
      </w:r>
      <w:r w:rsidRPr="00D66642">
        <w:rPr>
          <w:rStyle w:val="c0"/>
          <w:rFonts w:eastAsia="Calibri"/>
          <w:color w:val="000000"/>
          <w:sz w:val="28"/>
          <w:szCs w:val="28"/>
        </w:rPr>
        <w:t>классы;</w:t>
      </w:r>
    </w:p>
    <w:p w:rsidR="00D66642" w:rsidRPr="00D66642" w:rsidRDefault="00D66642" w:rsidP="00D666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Г) </w:t>
      </w:r>
      <w:r w:rsidRPr="00D66642">
        <w:rPr>
          <w:rStyle w:val="c0"/>
          <w:rFonts w:eastAsia="Calibri"/>
          <w:color w:val="000000"/>
          <w:sz w:val="28"/>
          <w:szCs w:val="28"/>
        </w:rPr>
        <w:t>нации.</w:t>
      </w:r>
    </w:p>
    <w:p w:rsidR="00706267" w:rsidRPr="00550C3E" w:rsidRDefault="00706267" w:rsidP="00D66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267" w:rsidRPr="00550C3E" w:rsidRDefault="00550C3E" w:rsidP="0070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C3E">
        <w:rPr>
          <w:rFonts w:ascii="Times New Roman" w:hAnsi="Times New Roman" w:cs="Times New Roman"/>
          <w:b/>
          <w:sz w:val="28"/>
          <w:szCs w:val="28"/>
        </w:rPr>
        <w:t>2</w:t>
      </w:r>
      <w:r w:rsidR="00706267" w:rsidRPr="00550C3E">
        <w:rPr>
          <w:rFonts w:ascii="Times New Roman" w:hAnsi="Times New Roman" w:cs="Times New Roman"/>
          <w:b/>
          <w:sz w:val="28"/>
          <w:szCs w:val="28"/>
        </w:rPr>
        <w:t xml:space="preserve">. Под социальным неравенством понимается: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1) изменения в статусе человека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2) освоение индивидом разных социальных ролей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>3) выделение в обществе разных социальных групп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4) различие людей в доступе к социальным благам </w:t>
      </w:r>
    </w:p>
    <w:p w:rsidR="00706267" w:rsidRPr="00E17D30" w:rsidRDefault="00706267" w:rsidP="00706267">
      <w:pPr>
        <w:spacing w:after="0"/>
        <w:rPr>
          <w:sz w:val="24"/>
          <w:szCs w:val="24"/>
        </w:rPr>
      </w:pPr>
    </w:p>
    <w:p w:rsidR="00706267" w:rsidRPr="00550C3E" w:rsidRDefault="00550C3E" w:rsidP="0070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C3E">
        <w:rPr>
          <w:rFonts w:ascii="Times New Roman" w:hAnsi="Times New Roman" w:cs="Times New Roman"/>
          <w:b/>
          <w:sz w:val="28"/>
          <w:szCs w:val="28"/>
        </w:rPr>
        <w:t>3</w:t>
      </w:r>
      <w:r w:rsidR="00706267" w:rsidRPr="00550C3E">
        <w:rPr>
          <w:rFonts w:ascii="Times New Roman" w:hAnsi="Times New Roman" w:cs="Times New Roman"/>
          <w:b/>
          <w:sz w:val="28"/>
          <w:szCs w:val="28"/>
        </w:rPr>
        <w:t xml:space="preserve">. Перемещение людей из одной социальной группы в другую составляет суть понятия социальная: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1) мобильность </w:t>
      </w:r>
      <w:r w:rsidRPr="00550C3E">
        <w:rPr>
          <w:rFonts w:ascii="Times New Roman" w:hAnsi="Times New Roman" w:cs="Times New Roman"/>
          <w:sz w:val="28"/>
          <w:szCs w:val="28"/>
        </w:rPr>
        <w:tab/>
      </w:r>
      <w:r w:rsidR="00550C3E" w:rsidRPr="00550C3E">
        <w:rPr>
          <w:rFonts w:ascii="Times New Roman" w:hAnsi="Times New Roman" w:cs="Times New Roman"/>
          <w:sz w:val="28"/>
          <w:szCs w:val="28"/>
        </w:rPr>
        <w:tab/>
      </w:r>
      <w:r w:rsidRPr="00550C3E">
        <w:rPr>
          <w:rFonts w:ascii="Times New Roman" w:hAnsi="Times New Roman" w:cs="Times New Roman"/>
          <w:sz w:val="28"/>
          <w:szCs w:val="28"/>
        </w:rPr>
        <w:t xml:space="preserve">3) адаптация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2) стратификация </w:t>
      </w:r>
      <w:r w:rsidRPr="00550C3E">
        <w:rPr>
          <w:rFonts w:ascii="Times New Roman" w:hAnsi="Times New Roman" w:cs="Times New Roman"/>
          <w:sz w:val="28"/>
          <w:szCs w:val="28"/>
        </w:rPr>
        <w:tab/>
        <w:t xml:space="preserve">4) стабильность </w:t>
      </w:r>
    </w:p>
    <w:p w:rsidR="00706267" w:rsidRPr="00E17D30" w:rsidRDefault="00706267" w:rsidP="00706267">
      <w:pPr>
        <w:spacing w:after="0"/>
        <w:rPr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7B4780" w:rsidRPr="00B35580" w:rsidTr="00EF481F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7B4780" w:rsidRPr="007B4780" w:rsidRDefault="007B4780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7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Какое утверждение раскрывает одно из проявлений национальной политики в демократическом обществе?</w:t>
            </w:r>
          </w:p>
        </w:tc>
      </w:tr>
      <w:tr w:rsidR="007B4780" w:rsidRPr="00B35580" w:rsidTr="00EF481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945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09"/>
              <w:gridCol w:w="9169"/>
              <w:gridCol w:w="134"/>
            </w:tblGrid>
            <w:tr w:rsidR="007B4780" w:rsidRPr="007B4780" w:rsidTr="007B4780">
              <w:trPr>
                <w:gridAfter w:val="1"/>
                <w:wAfter w:w="89" w:type="dxa"/>
                <w:tblCellSpacing w:w="15" w:type="dxa"/>
              </w:trPr>
              <w:tc>
                <w:tcPr>
                  <w:tcW w:w="464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9138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Государство предоставляет человеку возможность самому определять национальную принадлежность.</w:t>
                  </w:r>
                </w:p>
              </w:tc>
            </w:tr>
            <w:tr w:rsidR="007B4780" w:rsidRPr="007B4780" w:rsidTr="007B4780">
              <w:trPr>
                <w:tblCellSpacing w:w="15" w:type="dxa"/>
              </w:trPr>
              <w:tc>
                <w:tcPr>
                  <w:tcW w:w="464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9257" w:type="dxa"/>
                  <w:gridSpan w:val="2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Государство не препятствует деятельности организаций, провозглашающих превосходство одних этносов над другими.</w:t>
                  </w:r>
                </w:p>
              </w:tc>
            </w:tr>
            <w:tr w:rsidR="007B4780" w:rsidRPr="007B4780" w:rsidTr="007B4780">
              <w:trPr>
                <w:gridAfter w:val="1"/>
                <w:wAfter w:w="89" w:type="dxa"/>
                <w:tblCellSpacing w:w="15" w:type="dxa"/>
              </w:trPr>
              <w:tc>
                <w:tcPr>
                  <w:tcW w:w="464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9138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Государство предоставляет возможность получить высшее образование только представителям национальных меньшинств.</w:t>
                  </w:r>
                </w:p>
              </w:tc>
            </w:tr>
            <w:tr w:rsidR="007B4780" w:rsidRPr="007B4780" w:rsidTr="007B4780">
              <w:trPr>
                <w:gridAfter w:val="1"/>
                <w:wAfter w:w="89" w:type="dxa"/>
                <w:tblCellSpacing w:w="15" w:type="dxa"/>
              </w:trPr>
              <w:tc>
                <w:tcPr>
                  <w:tcW w:w="464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9138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Государство вводит особый налог для тех, кто не исповедует религию большинства.</w:t>
                  </w:r>
                </w:p>
              </w:tc>
            </w:tr>
          </w:tbl>
          <w:p w:rsidR="007B4780" w:rsidRPr="007B4780" w:rsidRDefault="007B4780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4780" w:rsidRPr="004356A7" w:rsidRDefault="007B4780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7B4780" w:rsidRPr="0030583C" w:rsidTr="00EF481F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7B4780" w:rsidRPr="007B4780" w:rsidRDefault="007B4780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7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Верны ли следующие </w:t>
            </w:r>
            <w:r w:rsidRPr="007B478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суждения</w:t>
            </w:r>
            <w:r w:rsidRPr="007B47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федеративном устройстве РФ?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  <w:gridCol w:w="8911"/>
            </w:tblGrid>
            <w:tr w:rsidR="007B4780" w:rsidRPr="007B4780" w:rsidTr="00EF481F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Республики в составе РФ вправе устанавливать свои государственные языки.</w:t>
                  </w:r>
                </w:p>
              </w:tc>
            </w:tr>
            <w:tr w:rsidR="007B4780" w:rsidRPr="007B4780" w:rsidTr="00EF481F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исключительном ведении федерального центра находятся общие вопросы воспитания, образования, науки, культуры.</w:t>
                  </w:r>
                </w:p>
              </w:tc>
            </w:tr>
          </w:tbl>
          <w:p w:rsidR="007B4780" w:rsidRPr="007B4780" w:rsidRDefault="007B4780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4780" w:rsidRPr="0030583C" w:rsidTr="00EF481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679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284"/>
            </w:tblGrid>
            <w:tr w:rsidR="007636C5" w:rsidRPr="007B4780" w:rsidTr="007636C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1)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А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Б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верны оба суждения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оба суждения неверны</w:t>
                  </w:r>
                </w:p>
              </w:tc>
            </w:tr>
          </w:tbl>
          <w:p w:rsidR="007B4780" w:rsidRPr="007B4780" w:rsidRDefault="007B4780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4780" w:rsidRPr="004356A7" w:rsidRDefault="007B4780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7B4780" w:rsidRPr="0030583C" w:rsidTr="00EF481F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7B4780" w:rsidRPr="004519A2" w:rsidRDefault="007B4780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9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К отличительным признакам правового государства относится</w:t>
            </w:r>
          </w:p>
        </w:tc>
      </w:tr>
      <w:tr w:rsidR="007B4780" w:rsidRPr="0030583C" w:rsidTr="00EF481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612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1"/>
            </w:tblGrid>
            <w:tr w:rsidR="007636C5" w:rsidRPr="007B4780" w:rsidTr="007636C5">
              <w:trPr>
                <w:tblCellSpacing w:w="15" w:type="dxa"/>
              </w:trPr>
              <w:tc>
                <w:tcPr>
                  <w:tcW w:w="9091" w:type="dxa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армии и полиции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9091" w:type="dxa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разделение и независимость ветвей власти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9091" w:type="dxa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деятельность по поддержанию общественного порядка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9091" w:type="dxa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суверенитет государства</w:t>
                  </w:r>
                </w:p>
              </w:tc>
            </w:tr>
          </w:tbl>
          <w:p w:rsidR="007B4780" w:rsidRPr="007B4780" w:rsidRDefault="007B4780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6267" w:rsidRDefault="00706267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4519A2" w:rsidRPr="0030583C" w:rsidTr="004519A2">
        <w:trPr>
          <w:tblCellSpacing w:w="15" w:type="dxa"/>
        </w:trPr>
        <w:tc>
          <w:tcPr>
            <w:tcW w:w="4970" w:type="pct"/>
            <w:shd w:val="clear" w:color="auto" w:fill="F0F0F0"/>
            <w:hideMark/>
          </w:tcPr>
          <w:p w:rsidR="004519A2" w:rsidRPr="004519A2" w:rsidRDefault="004519A2" w:rsidP="004519A2">
            <w:pPr>
              <w:shd w:val="clear" w:color="auto" w:fill="FFFFFF" w:themeFill="background1"/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4519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государстве Н. регулярно проводятся выборы на альтернативной основе, оппозиция имеет равные права на пропаганду своих взглядов наряду с правящей партией. Какой политический режим сложился в государстве </w:t>
            </w:r>
            <w:r w:rsidRPr="00451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4519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.?</w:t>
            </w:r>
          </w:p>
        </w:tc>
      </w:tr>
      <w:tr w:rsidR="004519A2" w:rsidRPr="0030583C" w:rsidTr="00EF4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137" w:type="dxa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062"/>
              <w:gridCol w:w="75"/>
            </w:tblGrid>
            <w:tr w:rsidR="007636C5" w:rsidRPr="004519A2" w:rsidTr="007636C5">
              <w:trPr>
                <w:gridAfter w:val="1"/>
                <w:wAfter w:w="30" w:type="dxa"/>
                <w:tblCellSpacing w:w="15" w:type="dxa"/>
              </w:trPr>
              <w:tc>
                <w:tcPr>
                  <w:tcW w:w="9017" w:type="dxa"/>
                  <w:vAlign w:val="center"/>
                  <w:hideMark/>
                </w:tcPr>
                <w:p w:rsidR="007636C5" w:rsidRPr="004519A2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1) </w:t>
                  </w:r>
                  <w:r w:rsidRPr="004519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авторитарный</w:t>
                  </w:r>
                </w:p>
              </w:tc>
            </w:tr>
            <w:tr w:rsidR="007636C5" w:rsidRPr="004519A2" w:rsidTr="007636C5">
              <w:trPr>
                <w:gridAfter w:val="1"/>
                <w:wAfter w:w="30" w:type="dxa"/>
                <w:tblCellSpacing w:w="15" w:type="dxa"/>
              </w:trPr>
              <w:tc>
                <w:tcPr>
                  <w:tcW w:w="9017" w:type="dxa"/>
                  <w:vAlign w:val="center"/>
                  <w:hideMark/>
                </w:tcPr>
                <w:p w:rsidR="007636C5" w:rsidRPr="004519A2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2) </w:t>
                  </w:r>
                  <w:r w:rsidRPr="004519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тоталитарный</w:t>
                  </w:r>
                </w:p>
              </w:tc>
            </w:tr>
            <w:tr w:rsidR="007636C5" w:rsidRPr="004519A2" w:rsidTr="007636C5">
              <w:trPr>
                <w:tblCellSpacing w:w="15" w:type="dxa"/>
              </w:trPr>
              <w:tc>
                <w:tcPr>
                  <w:tcW w:w="9077" w:type="dxa"/>
                  <w:gridSpan w:val="2"/>
                  <w:vAlign w:val="center"/>
                  <w:hideMark/>
                </w:tcPr>
                <w:p w:rsidR="007636C5" w:rsidRPr="004519A2" w:rsidRDefault="007636C5" w:rsidP="007636C5">
                  <w:pPr>
                    <w:shd w:val="clear" w:color="auto" w:fill="FFFFFF" w:themeFill="background1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3) </w:t>
                  </w:r>
                  <w:r w:rsidRPr="004519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демократический</w:t>
                  </w:r>
                </w:p>
              </w:tc>
            </w:tr>
            <w:tr w:rsidR="007636C5" w:rsidRPr="004519A2" w:rsidTr="007636C5">
              <w:trPr>
                <w:tblCellSpacing w:w="15" w:type="dxa"/>
              </w:trPr>
              <w:tc>
                <w:tcPr>
                  <w:tcW w:w="9077" w:type="dxa"/>
                  <w:gridSpan w:val="2"/>
                  <w:vAlign w:val="center"/>
                  <w:hideMark/>
                </w:tcPr>
                <w:p w:rsidR="007636C5" w:rsidRPr="004519A2" w:rsidRDefault="007636C5" w:rsidP="007636C5">
                  <w:pPr>
                    <w:shd w:val="clear" w:color="auto" w:fill="FFFFFF" w:themeFill="background1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4) </w:t>
                  </w:r>
                  <w:r w:rsidRPr="004519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диктаторский</w:t>
                  </w:r>
                </w:p>
              </w:tc>
            </w:tr>
          </w:tbl>
          <w:p w:rsidR="004519A2" w:rsidRPr="004519A2" w:rsidRDefault="004519A2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36C5" w:rsidRDefault="007636C5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p w:rsidR="004519A2" w:rsidRPr="00EF481F" w:rsidRDefault="004519A2" w:rsidP="002E63A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EF48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481F" w:rsidRPr="00EF4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81F" w:rsidRPr="00EF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25-летний Саша и 20-летняя Маша подали заявление о вступлении в брак, однако сотрудники ЗАГСа отказали в заключении брака. Найдите в приведённом ниже списке позиции, которые могут являться обоснованием решения сотрудников.</w:t>
      </w:r>
      <w:r w:rsidR="00EC1829" w:rsidRPr="00EF48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81F" w:rsidRPr="00EF481F" w:rsidRDefault="00EF481F" w:rsidP="00EF481F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Саша и Маша не имеют постоянных источников дохода.</w:t>
      </w:r>
    </w:p>
    <w:p w:rsidR="00EF481F" w:rsidRPr="00EF481F" w:rsidRDefault="00EF481F" w:rsidP="00EF481F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Саши против заключения брака.</w:t>
      </w:r>
    </w:p>
    <w:p w:rsidR="00EF481F" w:rsidRPr="00EF481F" w:rsidRDefault="00EF481F" w:rsidP="00EF481F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Саша не имеет постоянного места проживания.</w:t>
      </w:r>
    </w:p>
    <w:p w:rsidR="00EF481F" w:rsidRPr="00EF481F" w:rsidRDefault="00EF481F" w:rsidP="00EF481F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Саша состоит в нерасторгнутом браке.</w:t>
      </w:r>
    </w:p>
    <w:p w:rsidR="00EF481F" w:rsidRPr="00EF481F" w:rsidRDefault="00EF481F" w:rsidP="00EF481F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Маша</w:t>
      </w:r>
      <w:r w:rsid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предоставила меди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цинское заключение о состоянии здоровья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481F" w:rsidRPr="004356A7" w:rsidRDefault="00EF481F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p w:rsidR="008203AB" w:rsidRDefault="000811AA" w:rsidP="00861F5E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lastRenderedPageBreak/>
        <w:t>Выберите несколько вариантов ответа</w:t>
      </w:r>
      <w:r w:rsidR="00666534">
        <w:rPr>
          <w:rFonts w:ascii="Times New Roman" w:hAnsi="Times New Roman"/>
          <w:b/>
          <w:sz w:val="28"/>
          <w:szCs w:val="28"/>
        </w:rPr>
        <w:t xml:space="preserve"> ( 2 балла за верные ответы на задания 9 - 14)</w:t>
      </w:r>
      <w:r w:rsidRPr="00861F5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706267" w:rsidRPr="00666534" w:rsidTr="00EF48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67" w:rsidRPr="00666534" w:rsidRDefault="00666534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  <w:r w:rsidR="00706267" w:rsidRPr="00666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Установите соответствие между</w:t>
            </w:r>
            <w:r w:rsidR="00706267" w:rsidRPr="00666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определениями и понятиями: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706267" w:rsidRPr="00666534" w:rsidRDefault="00706267" w:rsidP="00706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17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10274"/>
      </w:tblGrid>
      <w:tr w:rsidR="00706267" w:rsidRPr="00666534" w:rsidTr="003706E5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706267" w:rsidRPr="00666534" w:rsidRDefault="00706267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9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0"/>
              <w:gridCol w:w="66"/>
              <w:gridCol w:w="2813"/>
            </w:tblGrid>
            <w:tr w:rsidR="00706267" w:rsidRPr="00666534" w:rsidTr="00EF481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665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ОПРЕДЕЛЕНИЯ</w:t>
                  </w:r>
                </w:p>
              </w:tc>
              <w:tc>
                <w:tcPr>
                  <w:tcW w:w="0" w:type="auto"/>
                  <w:hideMark/>
                </w:tcPr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665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ПОНЯТИЯ</w:t>
                  </w:r>
                </w:p>
              </w:tc>
            </w:tr>
            <w:tr w:rsidR="00706267" w:rsidRPr="00666534" w:rsidTr="00EF481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1"/>
                    <w:gridCol w:w="6814"/>
                  </w:tblGrid>
                  <w:tr w:rsidR="00706267" w:rsidRPr="00666534" w:rsidTr="00EF48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06267" w:rsidRPr="00666534" w:rsidRDefault="00706267" w:rsidP="003706E5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</w:t>
                        </w:r>
                        <w:r w:rsidR="003706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поведение человека, соответствующее его социальному положению</w:t>
                        </w:r>
                      </w:p>
                    </w:tc>
                  </w:tr>
                  <w:tr w:rsidR="00706267" w:rsidRPr="00666534" w:rsidTr="00EF48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06267" w:rsidRPr="00666534" w:rsidRDefault="00706267" w:rsidP="003706E5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Б)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предписание, определяющее рамки поведения</w:t>
                        </w:r>
                      </w:p>
                    </w:tc>
                  </w:tr>
                  <w:tr w:rsidR="00706267" w:rsidRPr="00666534" w:rsidTr="00EF48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06267" w:rsidRPr="00666534" w:rsidRDefault="00706267" w:rsidP="003706E5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В)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перемещение из одной социальной группы в другую</w:t>
                        </w:r>
                      </w:p>
                    </w:tc>
                  </w:tr>
                  <w:tr w:rsidR="00706267" w:rsidRPr="00666534" w:rsidTr="00EF48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06267" w:rsidRPr="00666534" w:rsidRDefault="00706267" w:rsidP="003706E5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Г)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разделение общества на группы, занимающие разное социальное положение</w:t>
                        </w:r>
                      </w:p>
                    </w:tc>
                  </w:tr>
                </w:tbl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2299"/>
                  </w:tblGrid>
                  <w:tr w:rsidR="00706267" w:rsidRPr="00666534" w:rsidTr="00666534">
                    <w:trPr>
                      <w:tblCellSpacing w:w="15" w:type="dxa"/>
                    </w:trPr>
                    <w:tc>
                      <w:tcPr>
                        <w:tcW w:w="394" w:type="dxa"/>
                        <w:hideMark/>
                      </w:tcPr>
                      <w:p w:rsidR="00706267" w:rsidRPr="00666534" w:rsidRDefault="00666534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706267"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  <w:r w:rsidR="00706267"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4172" w:type="dxa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социальная стратификация</w:t>
                        </w:r>
                      </w:p>
                    </w:tc>
                  </w:tr>
                  <w:tr w:rsidR="00706267" w:rsidRPr="00666534" w:rsidTr="00666534">
                    <w:trPr>
                      <w:tblCellSpacing w:w="15" w:type="dxa"/>
                    </w:trPr>
                    <w:tc>
                      <w:tcPr>
                        <w:tcW w:w="394" w:type="dxa"/>
                        <w:hideMark/>
                      </w:tcPr>
                      <w:p w:rsidR="00706267" w:rsidRPr="00666534" w:rsidRDefault="00666534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706267"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  <w:r w:rsidR="00706267"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4172" w:type="dxa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социальная роль</w:t>
                        </w:r>
                      </w:p>
                    </w:tc>
                  </w:tr>
                  <w:tr w:rsidR="00706267" w:rsidRPr="00666534" w:rsidTr="00666534">
                    <w:trPr>
                      <w:tblCellSpacing w:w="15" w:type="dxa"/>
                    </w:trPr>
                    <w:tc>
                      <w:tcPr>
                        <w:tcW w:w="394" w:type="dxa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72" w:type="dxa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06267" w:rsidRPr="00666534" w:rsidRDefault="00706267" w:rsidP="00EF48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Запишите в таблицу </w:t>
            </w:r>
            <w:r w:rsid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 верно </w:t>
            </w:r>
            <w:r w:rsidRP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выбранные </w:t>
            </w:r>
            <w:r w:rsid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буквы</w:t>
            </w:r>
            <w:r w:rsidRP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 под соответствующими </w:t>
            </w:r>
            <w:r w:rsid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цифрами</w:t>
            </w:r>
            <w:r w:rsidRP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.</w:t>
            </w:r>
          </w:p>
          <w:p w:rsidR="00706267" w:rsidRPr="00666534" w:rsidRDefault="00706267" w:rsidP="00EF48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2362"/>
              <w:gridCol w:w="1985"/>
            </w:tblGrid>
            <w:tr w:rsidR="00666534" w:rsidRPr="00666534" w:rsidTr="003706E5">
              <w:tc>
                <w:tcPr>
                  <w:tcW w:w="2362" w:type="dxa"/>
                </w:tcPr>
                <w:p w:rsidR="00666534" w:rsidRPr="00666534" w:rsidRDefault="00666534" w:rsidP="00EF4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666534" w:rsidRPr="00666534" w:rsidRDefault="00666534" w:rsidP="00EF4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666534" w:rsidRPr="00666534" w:rsidTr="003706E5">
              <w:tc>
                <w:tcPr>
                  <w:tcW w:w="2362" w:type="dxa"/>
                </w:tcPr>
                <w:p w:rsidR="00666534" w:rsidRPr="00666534" w:rsidRDefault="00666534" w:rsidP="00EF4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666534" w:rsidRPr="00666534" w:rsidRDefault="00666534" w:rsidP="00EF4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06267" w:rsidRPr="00666534" w:rsidRDefault="00706267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36C5" w:rsidRPr="00666534" w:rsidRDefault="00666534" w:rsidP="007636C5">
      <w:pPr>
        <w:pStyle w:val="leftmargin"/>
        <w:rPr>
          <w:b/>
          <w:sz w:val="28"/>
          <w:szCs w:val="28"/>
        </w:rPr>
      </w:pPr>
      <w:r w:rsidRPr="00666534">
        <w:rPr>
          <w:b/>
          <w:sz w:val="28"/>
          <w:szCs w:val="28"/>
        </w:rPr>
        <w:t xml:space="preserve">10. </w:t>
      </w:r>
      <w:r w:rsidR="007636C5" w:rsidRPr="00666534">
        <w:rPr>
          <w:b/>
          <w:sz w:val="28"/>
          <w:szCs w:val="28"/>
        </w:rPr>
        <w:t>Найдите в приведённом ниже списке признаки, отличающие демократические выборы, и запишите цифры, под которыми они указаны.</w:t>
      </w:r>
    </w:p>
    <w:p w:rsidR="007636C5" w:rsidRPr="003706E5" w:rsidRDefault="00666534" w:rsidP="007636C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</w:t>
      </w:r>
      <w:r w:rsidR="007636C5" w:rsidRPr="003706E5">
        <w:rPr>
          <w:sz w:val="28"/>
          <w:szCs w:val="28"/>
        </w:rPr>
        <w:t>.  Наличие имущественного ценза.</w:t>
      </w:r>
    </w:p>
    <w:p w:rsidR="007636C5" w:rsidRPr="003706E5" w:rsidRDefault="00666534" w:rsidP="007636C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</w:t>
      </w:r>
      <w:r w:rsidR="007636C5" w:rsidRPr="003706E5">
        <w:rPr>
          <w:sz w:val="28"/>
          <w:szCs w:val="28"/>
        </w:rPr>
        <w:t>.  Доступность правдивой информации о кандидатах.</w:t>
      </w:r>
    </w:p>
    <w:p w:rsidR="007636C5" w:rsidRPr="003706E5" w:rsidRDefault="00666534" w:rsidP="007636C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</w:t>
      </w:r>
      <w:r w:rsidR="007636C5" w:rsidRPr="003706E5">
        <w:rPr>
          <w:sz w:val="28"/>
          <w:szCs w:val="28"/>
        </w:rPr>
        <w:t>.  Равноправие избирателей.</w:t>
      </w:r>
    </w:p>
    <w:p w:rsidR="007636C5" w:rsidRPr="003706E5" w:rsidRDefault="00666534" w:rsidP="007636C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</w:t>
      </w:r>
      <w:r w:rsidR="007636C5" w:rsidRPr="003706E5">
        <w:rPr>
          <w:sz w:val="28"/>
          <w:szCs w:val="28"/>
        </w:rPr>
        <w:t>.  </w:t>
      </w:r>
      <w:r w:rsidRPr="003706E5">
        <w:rPr>
          <w:sz w:val="28"/>
          <w:szCs w:val="28"/>
        </w:rPr>
        <w:t>Отсутствие</w:t>
      </w:r>
      <w:r w:rsidR="007636C5" w:rsidRPr="003706E5">
        <w:rPr>
          <w:sz w:val="28"/>
          <w:szCs w:val="28"/>
        </w:rPr>
        <w:t xml:space="preserve"> альтернативных кандидатов.</w:t>
      </w:r>
    </w:p>
    <w:p w:rsidR="00666534" w:rsidRPr="003706E5" w:rsidRDefault="00666534" w:rsidP="007636C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5</w:t>
      </w:r>
      <w:r w:rsidR="007636C5" w:rsidRPr="003706E5">
        <w:rPr>
          <w:sz w:val="28"/>
          <w:szCs w:val="28"/>
        </w:rPr>
        <w:t xml:space="preserve">.  Регистрация избирателей </w:t>
      </w:r>
      <w:r w:rsidRPr="003706E5">
        <w:rPr>
          <w:sz w:val="28"/>
          <w:szCs w:val="28"/>
        </w:rPr>
        <w:t>вне избирательных участков</w:t>
      </w:r>
    </w:p>
    <w:p w:rsidR="00666534" w:rsidRDefault="00666534" w:rsidP="007636C5">
      <w:pPr>
        <w:pStyle w:val="leftmargin"/>
      </w:pPr>
    </w:p>
    <w:p w:rsidR="00666534" w:rsidRPr="00666534" w:rsidRDefault="00666534" w:rsidP="00666534">
      <w:pPr>
        <w:pStyle w:val="aa"/>
        <w:shd w:val="clear" w:color="auto" w:fill="FFFFFF"/>
        <w:spacing w:before="0" w:beforeAutospacing="0" w:after="291" w:afterAutospacing="0"/>
        <w:rPr>
          <w:color w:val="000000"/>
          <w:sz w:val="28"/>
          <w:szCs w:val="28"/>
        </w:rPr>
      </w:pPr>
      <w:r w:rsidRPr="003706E5">
        <w:rPr>
          <w:b/>
          <w:sz w:val="28"/>
          <w:szCs w:val="28"/>
        </w:rPr>
        <w:t>11.</w:t>
      </w:r>
      <w:r w:rsidRPr="00666534">
        <w:rPr>
          <w:sz w:val="28"/>
          <w:szCs w:val="28"/>
        </w:rPr>
        <w:t xml:space="preserve"> </w:t>
      </w:r>
      <w:r w:rsidR="00EF64C8">
        <w:rPr>
          <w:sz w:val="28"/>
          <w:szCs w:val="28"/>
        </w:rPr>
        <w:t xml:space="preserve"> </w:t>
      </w:r>
      <w:r w:rsidR="00EF64C8" w:rsidRPr="00EF64C8">
        <w:rPr>
          <w:b/>
          <w:sz w:val="28"/>
          <w:szCs w:val="28"/>
        </w:rPr>
        <w:t>Выберите правильные ответы</w:t>
      </w:r>
      <w:r w:rsidR="00EF64C8">
        <w:rPr>
          <w:sz w:val="28"/>
          <w:szCs w:val="28"/>
        </w:rPr>
        <w:t xml:space="preserve">. </w:t>
      </w:r>
      <w:r w:rsidRPr="00666534">
        <w:rPr>
          <w:color w:val="000000"/>
          <w:sz w:val="28"/>
          <w:szCs w:val="28"/>
        </w:rPr>
        <w:t>К общему имуществу супругов, которое учитывается при ра</w:t>
      </w:r>
      <w:r>
        <w:rPr>
          <w:color w:val="000000"/>
          <w:sz w:val="28"/>
          <w:szCs w:val="28"/>
        </w:rPr>
        <w:t>зделе имущества, относятся</w:t>
      </w:r>
    </w:p>
    <w:p w:rsidR="00666534" w:rsidRPr="00666534" w:rsidRDefault="00666534" w:rsidP="006665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бумаги, приобретенные в период брака одним из супругов</w:t>
      </w:r>
    </w:p>
    <w:p w:rsidR="00666534" w:rsidRPr="00666534" w:rsidRDefault="00666534" w:rsidP="006665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бриллианты, подаренные супругом жене</w:t>
      </w:r>
    </w:p>
    <w:p w:rsidR="00666534" w:rsidRPr="00666534" w:rsidRDefault="00EF64C8" w:rsidP="00EF64C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666534"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 подаренная одному из супругов родителями</w:t>
      </w:r>
    </w:p>
    <w:p w:rsidR="00666534" w:rsidRPr="00666534" w:rsidRDefault="00EF64C8" w:rsidP="00EF64C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666534"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участок, приобретенный одним из супругов в период брака</w:t>
      </w:r>
    </w:p>
    <w:p w:rsidR="00666534" w:rsidRPr="00666534" w:rsidRDefault="00EF64C8" w:rsidP="00EF64C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666534"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в период брака в наследство денежные средства</w:t>
      </w:r>
    </w:p>
    <w:p w:rsidR="00EF64C8" w:rsidRP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b/>
          <w:color w:val="000000"/>
          <w:sz w:val="28"/>
          <w:szCs w:val="28"/>
        </w:rPr>
      </w:pPr>
      <w:r w:rsidRPr="00914223">
        <w:rPr>
          <w:b/>
          <w:sz w:val="28"/>
          <w:szCs w:val="28"/>
        </w:rPr>
        <w:lastRenderedPageBreak/>
        <w:t>12.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64C8">
        <w:rPr>
          <w:b/>
          <w:color w:val="000000"/>
          <w:sz w:val="28"/>
          <w:szCs w:val="28"/>
        </w:rPr>
        <w:t>Выберите верные суждения о порядке и условиях заключения и расторжения брака и запишите цифры, под которыми они указаны.</w:t>
      </w:r>
    </w:p>
    <w:p w:rsidR="00EF64C8" w:rsidRP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1) Заключение брака производится в присутствии лиц, вступающих в брак, по истечении месяца со дня подачи ими заявления в органы ЗАГС.</w:t>
      </w:r>
    </w:p>
    <w:p w:rsid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 xml:space="preserve">2) Для верующих людей обязательным является обряд венчания. </w:t>
      </w:r>
    </w:p>
    <w:p w:rsidR="00EF64C8" w:rsidRP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3) Одним из обстоятельств, препятствующих заключению брака, является принуждение к вступлению в брак.</w:t>
      </w:r>
    </w:p>
    <w:p w:rsid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F64C8">
        <w:rPr>
          <w:color w:val="000000"/>
          <w:sz w:val="28"/>
          <w:szCs w:val="28"/>
        </w:rPr>
        <w:t>) Брак может быть расторгнут только через суд.</w:t>
      </w:r>
    </w:p>
    <w:p w:rsidR="00EF64C8" w:rsidRP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</w:p>
    <w:p w:rsidR="001D5798" w:rsidRDefault="00EF64C8" w:rsidP="001D579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 w:rsidRPr="00EF64C8">
        <w:rPr>
          <w:b/>
          <w:sz w:val="28"/>
          <w:szCs w:val="28"/>
        </w:rPr>
        <w:t xml:space="preserve">13. </w:t>
      </w:r>
      <w:r w:rsidR="001D5798" w:rsidRPr="00934829">
        <w:rPr>
          <w:b/>
          <w:color w:val="333333"/>
          <w:sz w:val="28"/>
          <w:szCs w:val="28"/>
        </w:rPr>
        <w:t xml:space="preserve">Найдите в приведенном ниже списке формы государственного </w:t>
      </w:r>
      <w:r w:rsidR="003839BE" w:rsidRPr="00934829">
        <w:rPr>
          <w:b/>
          <w:color w:val="333333"/>
          <w:sz w:val="28"/>
          <w:szCs w:val="28"/>
        </w:rPr>
        <w:t xml:space="preserve"> территориального </w:t>
      </w:r>
      <w:r w:rsidR="001D5798" w:rsidRPr="00934829">
        <w:rPr>
          <w:b/>
          <w:color w:val="333333"/>
          <w:sz w:val="28"/>
          <w:szCs w:val="28"/>
        </w:rPr>
        <w:t>устройства</w:t>
      </w:r>
      <w:r w:rsidR="003839BE" w:rsidRPr="00934829">
        <w:rPr>
          <w:b/>
          <w:color w:val="333333"/>
          <w:sz w:val="28"/>
          <w:szCs w:val="28"/>
        </w:rPr>
        <w:t>:</w:t>
      </w:r>
    </w:p>
    <w:p w:rsidR="003839BE" w:rsidRDefault="003839BE" w:rsidP="001D579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монархия</w:t>
      </w:r>
    </w:p>
    <w:p w:rsidR="003839BE" w:rsidRDefault="003839BE" w:rsidP="001D579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федерация</w:t>
      </w:r>
    </w:p>
    <w:p w:rsidR="003839BE" w:rsidRDefault="003839BE" w:rsidP="001D579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унитарное государство</w:t>
      </w:r>
    </w:p>
    <w:p w:rsidR="003839BE" w:rsidRPr="001D5798" w:rsidRDefault="003839BE" w:rsidP="001D579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тоталитарное государство</w:t>
      </w:r>
    </w:p>
    <w:p w:rsidR="003839BE" w:rsidRDefault="003839BE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633AA5" w:rsidRPr="00633AA5" w:rsidRDefault="003839BE" w:rsidP="00633AA5">
      <w:pPr>
        <w:pStyle w:val="c23"/>
        <w:shd w:val="clear" w:color="auto" w:fill="FFFFFF"/>
        <w:spacing w:before="0" w:beforeAutospacing="0" w:after="0" w:afterAutospacing="0"/>
        <w:rPr>
          <w:rStyle w:val="c10"/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 </w:t>
      </w:r>
      <w:r w:rsidR="00633AA5" w:rsidRPr="00633AA5">
        <w:rPr>
          <w:rStyle w:val="c10"/>
          <w:rFonts w:eastAsia="Calibri"/>
          <w:color w:val="000000"/>
          <w:sz w:val="28"/>
          <w:szCs w:val="28"/>
        </w:rPr>
        <w:t>Прочитайте приведенный ниже текст, в котором пропущены два слова. Обратите внимание на то, что в списке слов больше, чем вам потребуется для заполнения пропусков.</w:t>
      </w:r>
      <w:r w:rsidR="00633AA5">
        <w:rPr>
          <w:rStyle w:val="c10"/>
          <w:rFonts w:eastAsia="Calibri"/>
          <w:color w:val="000000"/>
          <w:sz w:val="28"/>
          <w:szCs w:val="28"/>
        </w:rPr>
        <w:t xml:space="preserve"> </w:t>
      </w:r>
      <w:r w:rsidR="00633AA5" w:rsidRPr="00633AA5">
        <w:rPr>
          <w:rStyle w:val="c10"/>
          <w:rFonts w:eastAsia="Calibri"/>
          <w:color w:val="000000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633AA5" w:rsidRPr="00633AA5" w:rsidRDefault="00633AA5" w:rsidP="00633AA5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3AA5" w:rsidRPr="00633AA5" w:rsidRDefault="00633AA5" w:rsidP="00633AA5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AA5">
        <w:rPr>
          <w:rStyle w:val="c10"/>
          <w:rFonts w:eastAsia="Calibri"/>
          <w:color w:val="000000"/>
          <w:sz w:val="28"/>
          <w:szCs w:val="28"/>
        </w:rPr>
        <w:t xml:space="preserve">«В современной экономике действуют три главных __________ Между ними происходит весьма интенсивный __________ товарами, услугами, денежными средствами, информацией. </w:t>
      </w:r>
    </w:p>
    <w:p w:rsidR="003839BE" w:rsidRPr="00506E0A" w:rsidRDefault="00506E0A" w:rsidP="00506E0A">
      <w:pPr>
        <w:pStyle w:val="a6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506E0A">
        <w:rPr>
          <w:rFonts w:ascii="Times New Roman" w:hAnsi="Times New Roman"/>
          <w:i/>
          <w:sz w:val="28"/>
          <w:szCs w:val="28"/>
        </w:rPr>
        <w:t>признак, производитель, обмен, продажа</w:t>
      </w:r>
    </w:p>
    <w:p w:rsidR="003839BE" w:rsidRDefault="003839BE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9A24AB" w:rsidRDefault="007D6348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</w:t>
      </w:r>
      <w:r w:rsidR="00861F5E">
        <w:rPr>
          <w:rFonts w:ascii="Times New Roman" w:hAnsi="Times New Roman"/>
          <w:b/>
          <w:sz w:val="28"/>
          <w:szCs w:val="28"/>
        </w:rPr>
        <w:t xml:space="preserve"> </w:t>
      </w:r>
      <w:r w:rsidR="00506E0A">
        <w:rPr>
          <w:rFonts w:ascii="Times New Roman" w:hAnsi="Times New Roman"/>
          <w:b/>
          <w:sz w:val="28"/>
          <w:szCs w:val="28"/>
        </w:rPr>
        <w:t>За правильный, развернутый  ответ - 5 баллов</w:t>
      </w:r>
    </w:p>
    <w:p w:rsidR="00506E0A" w:rsidRDefault="00506E0A" w:rsidP="00706267">
      <w:pPr>
        <w:spacing w:after="0"/>
        <w:jc w:val="center"/>
        <w:rPr>
          <w:sz w:val="24"/>
          <w:szCs w:val="24"/>
        </w:rPr>
      </w:pPr>
    </w:p>
    <w:p w:rsidR="00706267" w:rsidRPr="00D66642" w:rsidRDefault="00D66642" w:rsidP="007062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6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смысл вкладывают социологи в понятие «социальная мобильность»? Приведите три института, выступающие в качестве социальных лифтов в современном обществе и проиллюстрируйте каждый примером.</w:t>
      </w:r>
    </w:p>
    <w:p w:rsidR="004519A2" w:rsidRDefault="004519A2" w:rsidP="004519A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9A2" w:rsidRPr="004E374F" w:rsidRDefault="004519A2" w:rsidP="004519A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267" w:rsidRDefault="00706267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861F5E" w:rsidRDefault="00861F5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1F5E" w:rsidRDefault="00861F5E" w:rsidP="00861F5E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2.</w:t>
      </w:r>
    </w:p>
    <w:p w:rsidR="00934829" w:rsidRDefault="00861F5E" w:rsidP="00861F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</w:p>
    <w:p w:rsidR="00861F5E" w:rsidRDefault="00861F5E" w:rsidP="00861F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правильный ответ</w:t>
      </w:r>
      <w:r w:rsidR="00550C3E">
        <w:rPr>
          <w:rFonts w:ascii="Times New Roman" w:hAnsi="Times New Roman"/>
          <w:b/>
          <w:sz w:val="28"/>
          <w:szCs w:val="28"/>
        </w:rPr>
        <w:t xml:space="preserve"> ( 1балл за каждый правильный ответ)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780">
        <w:rPr>
          <w:rFonts w:ascii="Times New Roman" w:hAnsi="Times New Roman" w:cs="Times New Roman"/>
          <w:b/>
          <w:sz w:val="28"/>
          <w:szCs w:val="28"/>
        </w:rPr>
        <w:t>1. Применение санкций для обеспечения соблюдения социальных норм составляет основу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>1) социализации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2) социального контроля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3) социальной адаптации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>4) отклоняющегося поведения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b/>
          <w:sz w:val="28"/>
          <w:szCs w:val="28"/>
        </w:rPr>
        <w:t>2. Установленные в обществе правила, образцы поведения, регулирующие жизнь людей, - это:</w:t>
      </w:r>
      <w:r w:rsidRPr="007B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1) социальный статус </w:t>
      </w:r>
      <w:r w:rsidRPr="007B4780">
        <w:rPr>
          <w:rFonts w:ascii="Times New Roman" w:hAnsi="Times New Roman" w:cs="Times New Roman"/>
          <w:sz w:val="28"/>
          <w:szCs w:val="28"/>
        </w:rPr>
        <w:tab/>
        <w:t>3) социальные ценности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2) социальные нормы </w:t>
      </w:r>
      <w:r w:rsidRPr="007B4780">
        <w:rPr>
          <w:rFonts w:ascii="Times New Roman" w:hAnsi="Times New Roman" w:cs="Times New Roman"/>
          <w:sz w:val="28"/>
          <w:szCs w:val="28"/>
        </w:rPr>
        <w:tab/>
        <w:t xml:space="preserve">4) социальный престиж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780">
        <w:rPr>
          <w:rFonts w:ascii="Times New Roman" w:hAnsi="Times New Roman" w:cs="Times New Roman"/>
          <w:b/>
          <w:sz w:val="28"/>
          <w:szCs w:val="28"/>
        </w:rPr>
        <w:t xml:space="preserve">3. Различный доступ людей к социальным благам отражен в понятии: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1) социальное происхождение 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2) социальное неравенство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>3) социализация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4) социальная мобильность </w:t>
      </w:r>
    </w:p>
    <w:p w:rsidR="00550C3E" w:rsidRDefault="00550C3E" w:rsidP="00861F5E">
      <w:pPr>
        <w:rPr>
          <w:rFonts w:ascii="Times New Roman" w:hAnsi="Times New Roman"/>
          <w:b/>
          <w:sz w:val="28"/>
          <w:szCs w:val="28"/>
        </w:rPr>
      </w:pPr>
    </w:p>
    <w:p w:rsidR="003706E5" w:rsidRPr="003706E5" w:rsidRDefault="00550C3E" w:rsidP="003706E5">
      <w:pPr>
        <w:pStyle w:val="leftmargin"/>
        <w:rPr>
          <w:b/>
          <w:sz w:val="28"/>
          <w:szCs w:val="28"/>
        </w:rPr>
      </w:pPr>
      <w:r w:rsidRPr="003706E5">
        <w:rPr>
          <w:b/>
          <w:sz w:val="28"/>
          <w:szCs w:val="28"/>
        </w:rPr>
        <w:t>4.</w:t>
      </w:r>
      <w:r w:rsidR="003706E5" w:rsidRPr="003706E5">
        <w:rPr>
          <w:b/>
          <w:sz w:val="28"/>
          <w:szCs w:val="28"/>
        </w:rPr>
        <w:t xml:space="preserve"> Верны ли следующие суждения о социальных конфликтах?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b/>
          <w:bCs/>
          <w:sz w:val="28"/>
          <w:szCs w:val="28"/>
        </w:rPr>
        <w:t xml:space="preserve">А. </w:t>
      </w:r>
      <w:r w:rsidRPr="003706E5">
        <w:rPr>
          <w:sz w:val="28"/>
          <w:szCs w:val="28"/>
        </w:rPr>
        <w:t xml:space="preserve">Одним из условий возникновения социального конфликта могут стать различия в ценностях противоборствующих сторон. 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b/>
          <w:bCs/>
          <w:sz w:val="28"/>
          <w:szCs w:val="28"/>
        </w:rPr>
        <w:t xml:space="preserve">Б. </w:t>
      </w:r>
      <w:r w:rsidRPr="003706E5">
        <w:rPr>
          <w:sz w:val="28"/>
          <w:szCs w:val="28"/>
        </w:rPr>
        <w:t>Социальные конфликты всегда ведут к негативным последствиям.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1.  Верно только А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2.  Верно только Б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3.  Верны оба суждения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4.  Оба суждения неверны</w:t>
      </w:r>
    </w:p>
    <w:p w:rsidR="00550C3E" w:rsidRDefault="00550C3E" w:rsidP="00861F5E">
      <w:pPr>
        <w:rPr>
          <w:rFonts w:ascii="Times New Roman" w:hAnsi="Times New Roman"/>
          <w:b/>
          <w:sz w:val="28"/>
          <w:szCs w:val="28"/>
        </w:rPr>
      </w:pPr>
    </w:p>
    <w:p w:rsidR="003706E5" w:rsidRPr="00934829" w:rsidRDefault="00550C3E" w:rsidP="003706E5">
      <w:pPr>
        <w:pStyle w:val="leftmargin"/>
        <w:rPr>
          <w:sz w:val="28"/>
          <w:szCs w:val="28"/>
        </w:rPr>
      </w:pPr>
      <w:r w:rsidRPr="00934829">
        <w:rPr>
          <w:b/>
          <w:sz w:val="28"/>
          <w:szCs w:val="28"/>
        </w:rPr>
        <w:t>5.</w:t>
      </w:r>
      <w:r w:rsidR="003706E5" w:rsidRPr="00934829">
        <w:rPr>
          <w:b/>
          <w:sz w:val="28"/>
          <w:szCs w:val="28"/>
        </w:rPr>
        <w:t xml:space="preserve"> </w:t>
      </w:r>
      <w:r w:rsidR="003706E5" w:rsidRPr="00934829">
        <w:rPr>
          <w:sz w:val="28"/>
          <w:szCs w:val="28"/>
        </w:rPr>
        <w:t>Верны ли следующие суждения о последствиях безработицы?</w:t>
      </w:r>
    </w:p>
    <w:p w:rsidR="003706E5" w:rsidRPr="00934829" w:rsidRDefault="003706E5" w:rsidP="003706E5">
      <w:pPr>
        <w:pStyle w:val="aa"/>
        <w:rPr>
          <w:sz w:val="28"/>
          <w:szCs w:val="28"/>
        </w:rPr>
      </w:pPr>
      <w:r w:rsidRPr="00934829">
        <w:rPr>
          <w:b/>
          <w:bCs/>
          <w:sz w:val="28"/>
          <w:szCs w:val="28"/>
        </w:rPr>
        <w:lastRenderedPageBreak/>
        <w:t>А.</w:t>
      </w:r>
      <w:r w:rsidRPr="00934829">
        <w:rPr>
          <w:sz w:val="28"/>
          <w:szCs w:val="28"/>
        </w:rPr>
        <w:t xml:space="preserve"> Безработица уменьшает нагрузку на занятых. </w:t>
      </w:r>
    </w:p>
    <w:p w:rsidR="003706E5" w:rsidRPr="00934829" w:rsidRDefault="003706E5" w:rsidP="003706E5">
      <w:pPr>
        <w:pStyle w:val="leftmargin"/>
        <w:rPr>
          <w:sz w:val="28"/>
          <w:szCs w:val="28"/>
        </w:rPr>
      </w:pPr>
      <w:r w:rsidRPr="00934829">
        <w:rPr>
          <w:b/>
          <w:bCs/>
          <w:sz w:val="28"/>
          <w:szCs w:val="28"/>
        </w:rPr>
        <w:t>Б.</w:t>
      </w:r>
      <w:r w:rsidRPr="00934829">
        <w:rPr>
          <w:sz w:val="28"/>
          <w:szCs w:val="28"/>
        </w:rPr>
        <w:t xml:space="preserve"> Безработица создает социальную напряженность в обществе.</w:t>
      </w:r>
    </w:p>
    <w:p w:rsidR="003706E5" w:rsidRPr="00934829" w:rsidRDefault="003706E5" w:rsidP="003706E5">
      <w:pPr>
        <w:pStyle w:val="leftmargin"/>
        <w:rPr>
          <w:sz w:val="28"/>
          <w:szCs w:val="28"/>
        </w:rPr>
      </w:pPr>
      <w:r w:rsidRPr="00934829">
        <w:rPr>
          <w:sz w:val="28"/>
          <w:szCs w:val="28"/>
        </w:rPr>
        <w:t>1.  Верно только А</w:t>
      </w:r>
    </w:p>
    <w:p w:rsidR="003706E5" w:rsidRPr="00934829" w:rsidRDefault="003706E5" w:rsidP="003706E5">
      <w:pPr>
        <w:pStyle w:val="leftmargin"/>
        <w:rPr>
          <w:sz w:val="28"/>
          <w:szCs w:val="28"/>
        </w:rPr>
      </w:pPr>
      <w:r w:rsidRPr="00934829">
        <w:rPr>
          <w:sz w:val="28"/>
          <w:szCs w:val="28"/>
        </w:rPr>
        <w:t>2.  Верно только Б</w:t>
      </w:r>
    </w:p>
    <w:p w:rsidR="003706E5" w:rsidRPr="00934829" w:rsidRDefault="003706E5" w:rsidP="003706E5">
      <w:pPr>
        <w:pStyle w:val="leftmargin"/>
        <w:rPr>
          <w:sz w:val="28"/>
          <w:szCs w:val="28"/>
        </w:rPr>
      </w:pPr>
      <w:r w:rsidRPr="00934829">
        <w:rPr>
          <w:sz w:val="28"/>
          <w:szCs w:val="28"/>
        </w:rPr>
        <w:t>3.  Верны оба суждения</w:t>
      </w:r>
    </w:p>
    <w:p w:rsidR="003706E5" w:rsidRPr="00934829" w:rsidRDefault="003706E5" w:rsidP="003706E5">
      <w:pPr>
        <w:pStyle w:val="leftmargin"/>
        <w:rPr>
          <w:sz w:val="28"/>
          <w:szCs w:val="28"/>
        </w:rPr>
      </w:pPr>
      <w:r w:rsidRPr="00934829">
        <w:rPr>
          <w:sz w:val="28"/>
          <w:szCs w:val="28"/>
        </w:rPr>
        <w:t>4.  Оба суждения неверны</w:t>
      </w:r>
    </w:p>
    <w:p w:rsidR="00914223" w:rsidRDefault="00914223" w:rsidP="00914223">
      <w:pPr>
        <w:pStyle w:val="leftmargin"/>
        <w:rPr>
          <w:b/>
          <w:sz w:val="28"/>
          <w:szCs w:val="28"/>
        </w:rPr>
      </w:pPr>
    </w:p>
    <w:p w:rsidR="00914223" w:rsidRPr="00914223" w:rsidRDefault="00550C3E" w:rsidP="00914223">
      <w:pPr>
        <w:pStyle w:val="leftmargin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914223">
        <w:rPr>
          <w:b/>
          <w:sz w:val="28"/>
          <w:szCs w:val="28"/>
        </w:rPr>
        <w:t>.</w:t>
      </w:r>
      <w:r w:rsidR="003706E5" w:rsidRPr="00914223">
        <w:rPr>
          <w:b/>
          <w:sz w:val="28"/>
          <w:szCs w:val="28"/>
        </w:rPr>
        <w:t xml:space="preserve"> </w:t>
      </w:r>
      <w:r w:rsidR="00914223" w:rsidRPr="00914223">
        <w:rPr>
          <w:b/>
          <w:sz w:val="28"/>
          <w:szCs w:val="28"/>
        </w:rPr>
        <w:t xml:space="preserve"> </w:t>
      </w:r>
      <w:r w:rsidR="00914223" w:rsidRPr="00914223">
        <w:rPr>
          <w:sz w:val="28"/>
          <w:szCs w:val="28"/>
        </w:rPr>
        <w:t>Социологи опросили совершеннолетних жителей города Z. Им задавали вопрос: «Каков, по-вашему, наиболее эффективный способ поведения в условиях социального конфликта?».</w:t>
      </w:r>
    </w:p>
    <w:p w:rsidR="00914223" w:rsidRPr="00914223" w:rsidRDefault="00914223" w:rsidP="00914223">
      <w:pPr>
        <w:pStyle w:val="leftmargin"/>
        <w:rPr>
          <w:sz w:val="28"/>
          <w:szCs w:val="28"/>
        </w:rPr>
      </w:pPr>
      <w:r w:rsidRPr="00914223">
        <w:rPr>
          <w:sz w:val="28"/>
          <w:szCs w:val="28"/>
        </w:rPr>
        <w:t>Результаты опроса представлены в графической форме.</w:t>
      </w:r>
    </w:p>
    <w:p w:rsidR="00914223" w:rsidRDefault="00914223" w:rsidP="00914223">
      <w:pPr>
        <w:pStyle w:val="aa"/>
        <w:jc w:val="center"/>
      </w:pPr>
      <w:r>
        <w:rPr>
          <w:noProof/>
        </w:rPr>
        <w:drawing>
          <wp:inline distT="0" distB="0" distL="0" distR="0">
            <wp:extent cx="3814445" cy="1570355"/>
            <wp:effectExtent l="19050" t="0" r="0" b="0"/>
            <wp:docPr id="1" name="Рисунок 1" descr="https://soc-ege.sdamgia.ru/get_file?id=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32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23" w:rsidRDefault="00914223" w:rsidP="00914223">
      <w:pPr>
        <w:pStyle w:val="leftmargin"/>
      </w:pPr>
      <w:r>
        <w:t>Проанализируйте результаты опроса. Какой вывод из предложенных ниже верный</w:t>
      </w:r>
    </w:p>
    <w:p w:rsidR="00914223" w:rsidRDefault="00914223" w:rsidP="00914223">
      <w:pPr>
        <w:pStyle w:val="leftmargin"/>
      </w:pPr>
      <w:r>
        <w:t>1)  Более половины опрошенных считают, что посредничество государства необходимо для разрешения конфликта.</w:t>
      </w:r>
    </w:p>
    <w:p w:rsidR="00914223" w:rsidRDefault="00914223" w:rsidP="00914223">
      <w:pPr>
        <w:pStyle w:val="leftmargin"/>
      </w:pPr>
      <w:r>
        <w:t>2)  Абсолютное большинство опрошенных не считают уступку эффективным способом поведения в конфликте.</w:t>
      </w:r>
    </w:p>
    <w:p w:rsidR="00914223" w:rsidRDefault="00914223" w:rsidP="00914223">
      <w:pPr>
        <w:pStyle w:val="leftmargin"/>
      </w:pPr>
      <w:r>
        <w:t>3)  Больше опрошенных считают эффективным дли тельное противоборство в конфликте, чем отказ всех конфликтующих сторон от взаимных претензий.</w:t>
      </w:r>
    </w:p>
    <w:p w:rsidR="00914223" w:rsidRDefault="00914223" w:rsidP="00914223">
      <w:pPr>
        <w:pStyle w:val="leftmargin"/>
      </w:pPr>
      <w:r>
        <w:t>4)  Меньше опрошенных считают эффективным «замораживание» конфликта, чем уступку одной из сторон конфликта.</w:t>
      </w:r>
    </w:p>
    <w:p w:rsidR="00550C3E" w:rsidRDefault="00550C3E" w:rsidP="00861F5E">
      <w:pPr>
        <w:rPr>
          <w:rFonts w:ascii="Times New Roman" w:hAnsi="Times New Roman"/>
          <w:b/>
          <w:sz w:val="28"/>
          <w:szCs w:val="28"/>
        </w:rPr>
      </w:pPr>
    </w:p>
    <w:p w:rsidR="00734688" w:rsidRPr="00BF6029" w:rsidRDefault="00550C3E" w:rsidP="00734688">
      <w:pPr>
        <w:pStyle w:val="leftmargin"/>
        <w:rPr>
          <w:sz w:val="28"/>
          <w:szCs w:val="28"/>
        </w:rPr>
      </w:pPr>
      <w:r w:rsidRPr="00914223">
        <w:rPr>
          <w:b/>
          <w:sz w:val="28"/>
          <w:szCs w:val="28"/>
        </w:rPr>
        <w:t>7.</w:t>
      </w:r>
      <w:r w:rsidR="00914223" w:rsidRPr="00914223">
        <w:rPr>
          <w:b/>
          <w:sz w:val="28"/>
          <w:szCs w:val="28"/>
        </w:rPr>
        <w:t xml:space="preserve"> </w:t>
      </w:r>
      <w:r w:rsidR="00734688">
        <w:rPr>
          <w:b/>
          <w:sz w:val="28"/>
          <w:szCs w:val="28"/>
        </w:rPr>
        <w:t xml:space="preserve"> </w:t>
      </w:r>
      <w:r w:rsidR="00734688" w:rsidRPr="00BF6029">
        <w:rPr>
          <w:b/>
          <w:color w:val="323749"/>
          <w:sz w:val="28"/>
          <w:szCs w:val="28"/>
        </w:rPr>
        <w:t>Президент РФ приступает к исполнению своих полномочий с момента:</w:t>
      </w:r>
    </w:p>
    <w:p w:rsidR="00734688" w:rsidRPr="00BF6029" w:rsidRDefault="00734688" w:rsidP="00734688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1) объявления итогов голосования</w:t>
      </w:r>
    </w:p>
    <w:p w:rsidR="00734688" w:rsidRPr="00BF6029" w:rsidRDefault="00734688" w:rsidP="00734688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lastRenderedPageBreak/>
        <w:t>2) принесения присяги</w:t>
      </w:r>
    </w:p>
    <w:p w:rsidR="00734688" w:rsidRPr="00BF6029" w:rsidRDefault="00734688" w:rsidP="00734688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3) выступления перед Федеральным собранием РФ</w:t>
      </w:r>
    </w:p>
    <w:p w:rsidR="00734688" w:rsidRPr="00BF6029" w:rsidRDefault="00734688" w:rsidP="00734688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4) опубликования Указа о вступлении в должность</w:t>
      </w:r>
    </w:p>
    <w:p w:rsidR="00550C3E" w:rsidRDefault="00550C3E" w:rsidP="00861F5E">
      <w:pPr>
        <w:rPr>
          <w:rFonts w:ascii="Times New Roman" w:hAnsi="Times New Roman"/>
          <w:b/>
          <w:sz w:val="28"/>
          <w:szCs w:val="28"/>
        </w:rPr>
      </w:pPr>
    </w:p>
    <w:p w:rsidR="00550C3E" w:rsidRDefault="00550C3E" w:rsidP="00861F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914223">
        <w:rPr>
          <w:rFonts w:ascii="Times New Roman" w:hAnsi="Times New Roman"/>
          <w:b/>
          <w:sz w:val="28"/>
          <w:szCs w:val="28"/>
        </w:rPr>
        <w:t xml:space="preserve"> </w:t>
      </w:r>
      <w:r w:rsidR="00914223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Способность обеих сторон идти на уступки для урегулирование разногласий: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компромисс </w:t>
      </w:r>
      <w:r w:rsid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избегание</w:t>
      </w:r>
      <w:r w:rsid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сотрудничество</w:t>
      </w:r>
    </w:p>
    <w:p w:rsidR="0041299C" w:rsidRPr="00861F5E" w:rsidRDefault="0041299C" w:rsidP="0041299C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</w:t>
      </w:r>
      <w:r w:rsidR="00914223">
        <w:rPr>
          <w:rFonts w:ascii="Times New Roman" w:hAnsi="Times New Roman"/>
          <w:b/>
          <w:sz w:val="28"/>
          <w:szCs w:val="28"/>
        </w:rPr>
        <w:t xml:space="preserve"> (2б.)</w:t>
      </w:r>
      <w:r w:rsidRPr="00861F5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51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9"/>
      </w:tblGrid>
      <w:tr w:rsidR="004519A2" w:rsidRPr="004519A2" w:rsidTr="004519A2">
        <w:trPr>
          <w:tblCellSpacing w:w="15" w:type="dxa"/>
        </w:trPr>
        <w:tc>
          <w:tcPr>
            <w:tcW w:w="10309" w:type="dxa"/>
            <w:vAlign w:val="center"/>
            <w:hideMark/>
          </w:tcPr>
          <w:p w:rsidR="004519A2" w:rsidRPr="004519A2" w:rsidRDefault="00734688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61F5E" w:rsidRPr="0045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519A2" w:rsidRPr="004519A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 между полномочиями и субъектами государственной власти,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4519A2" w:rsidRPr="004519A2" w:rsidRDefault="004519A2" w:rsidP="004519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9931"/>
      </w:tblGrid>
      <w:tr w:rsidR="004519A2" w:rsidRPr="004519A2" w:rsidTr="00EF481F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4519A2" w:rsidRPr="004519A2" w:rsidRDefault="004519A2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1152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68"/>
              <w:gridCol w:w="66"/>
              <w:gridCol w:w="6693"/>
            </w:tblGrid>
            <w:tr w:rsidR="004519A2" w:rsidRPr="004519A2" w:rsidTr="00734688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p w:rsidR="004519A2" w:rsidRPr="004519A2" w:rsidRDefault="004519A2" w:rsidP="00734688">
                  <w:pPr>
                    <w:shd w:val="clear" w:color="auto" w:fill="FFFFFF" w:themeFill="background1"/>
                    <w:spacing w:after="0" w:line="240" w:lineRule="auto"/>
                    <w:ind w:right="37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4519A2" w:rsidRPr="004519A2" w:rsidRDefault="004519A2" w:rsidP="0073468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34688" w:rsidRDefault="004519A2" w:rsidP="0073468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СУБЪЕКТЫ </w:t>
                  </w:r>
                </w:p>
                <w:p w:rsidR="004519A2" w:rsidRPr="004519A2" w:rsidRDefault="004519A2" w:rsidP="0073468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ГОСУДАРСТВЕННОЙ ВЛАСТИ</w:t>
                  </w:r>
                </w:p>
              </w:tc>
            </w:tr>
            <w:tr w:rsidR="004519A2" w:rsidRPr="004519A2" w:rsidTr="00734688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01"/>
                    <w:gridCol w:w="3986"/>
                  </w:tblGrid>
                  <w:tr w:rsidR="004519A2" w:rsidRPr="004519A2" w:rsidTr="0073468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утверждение военной доктрины РФ</w:t>
                        </w:r>
                      </w:p>
                    </w:tc>
                  </w:tr>
                  <w:tr w:rsidR="004519A2" w:rsidRPr="004519A2" w:rsidTr="0073468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Б)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разрешение споров о компетенции между федеральными органами государственной власти</w:t>
                        </w:r>
                      </w:p>
                    </w:tc>
                  </w:tr>
                  <w:tr w:rsidR="004519A2" w:rsidRPr="004519A2" w:rsidTr="0073468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4519A2" w:rsidRPr="004519A2" w:rsidRDefault="00734688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</w:t>
                        </w:r>
                        <w:r w:rsidR="004519A2"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  <w:r w:rsidR="004519A2"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решение вопросов гражданства РФ</w:t>
                        </w:r>
                      </w:p>
                    </w:tc>
                  </w:tr>
                </w:tbl>
                <w:p w:rsidR="004519A2" w:rsidRPr="004519A2" w:rsidRDefault="004519A2" w:rsidP="00EF481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519A2" w:rsidRPr="004519A2" w:rsidRDefault="004519A2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6179"/>
                  </w:tblGrid>
                  <w:tr w:rsidR="004519A2" w:rsidRPr="004519A2" w:rsidTr="00EF481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Президент РФ</w:t>
                        </w:r>
                      </w:p>
                    </w:tc>
                  </w:tr>
                  <w:tr w:rsidR="004519A2" w:rsidRPr="004519A2" w:rsidTr="00EF481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Конституционный Суд РФ</w:t>
                        </w:r>
                      </w:p>
                    </w:tc>
                  </w:tr>
                  <w:tr w:rsidR="004519A2" w:rsidRPr="004519A2" w:rsidTr="00EF481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519A2" w:rsidRPr="004519A2" w:rsidRDefault="004519A2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519A2" w:rsidRPr="004519A2" w:rsidRDefault="004519A2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19A2" w:rsidRPr="004519A2" w:rsidRDefault="004519A2" w:rsidP="004519A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688" w:rsidRPr="00666534" w:rsidRDefault="00734688" w:rsidP="00734688">
      <w:pPr>
        <w:pStyle w:val="leftmargi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 </w:t>
      </w:r>
      <w:r w:rsidRPr="00666534">
        <w:rPr>
          <w:b/>
          <w:sz w:val="28"/>
          <w:szCs w:val="28"/>
        </w:rPr>
        <w:t>Найдите в приведённом ниже списке признаки, отличающие демократические выборы, и запишите цифры, под которыми они указаны.</w:t>
      </w:r>
    </w:p>
    <w:p w:rsidR="00734688" w:rsidRPr="003706E5" w:rsidRDefault="00734688" w:rsidP="00734688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1.  Наличие имущественного ценза.</w:t>
      </w:r>
    </w:p>
    <w:p w:rsidR="00734688" w:rsidRPr="003706E5" w:rsidRDefault="00734688" w:rsidP="00734688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2.  Доступность правдивой информации о кандидатах.</w:t>
      </w:r>
    </w:p>
    <w:p w:rsidR="00734688" w:rsidRPr="003706E5" w:rsidRDefault="00734688" w:rsidP="00734688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3.  Равноправие избирателей.</w:t>
      </w:r>
    </w:p>
    <w:p w:rsidR="00734688" w:rsidRPr="003706E5" w:rsidRDefault="00734688" w:rsidP="00734688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4.  Отсутствие альтернативных кандидатов.</w:t>
      </w:r>
    </w:p>
    <w:p w:rsidR="00734688" w:rsidRPr="003706E5" w:rsidRDefault="00734688" w:rsidP="00734688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5.  Регистрация избирателей вне избирательных участков</w:t>
      </w:r>
    </w:p>
    <w:p w:rsidR="00734688" w:rsidRDefault="00734688" w:rsidP="00734688">
      <w:pPr>
        <w:pStyle w:val="leftmargin"/>
      </w:pPr>
    </w:p>
    <w:p w:rsidR="00734688" w:rsidRPr="00666534" w:rsidRDefault="00734688" w:rsidP="00734688">
      <w:pPr>
        <w:pStyle w:val="aa"/>
        <w:shd w:val="clear" w:color="auto" w:fill="FFFFFF"/>
        <w:spacing w:before="0" w:beforeAutospacing="0" w:after="291" w:afterAutospacing="0"/>
        <w:rPr>
          <w:color w:val="000000"/>
          <w:sz w:val="28"/>
          <w:szCs w:val="28"/>
        </w:rPr>
      </w:pPr>
      <w:r w:rsidRPr="003706E5">
        <w:rPr>
          <w:b/>
          <w:sz w:val="28"/>
          <w:szCs w:val="28"/>
        </w:rPr>
        <w:lastRenderedPageBreak/>
        <w:t>11.</w:t>
      </w:r>
      <w:r w:rsidRPr="00666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64C8">
        <w:rPr>
          <w:b/>
          <w:sz w:val="28"/>
          <w:szCs w:val="28"/>
        </w:rPr>
        <w:t>Выберите правильные ответы</w:t>
      </w:r>
      <w:r>
        <w:rPr>
          <w:sz w:val="28"/>
          <w:szCs w:val="28"/>
        </w:rPr>
        <w:t xml:space="preserve">. </w:t>
      </w:r>
      <w:r w:rsidRPr="00666534">
        <w:rPr>
          <w:color w:val="000000"/>
          <w:sz w:val="28"/>
          <w:szCs w:val="28"/>
        </w:rPr>
        <w:t>К общему имуществу супругов, которое учитывается при ра</w:t>
      </w:r>
      <w:r>
        <w:rPr>
          <w:color w:val="000000"/>
          <w:sz w:val="28"/>
          <w:szCs w:val="28"/>
        </w:rPr>
        <w:t>зделе имущества, относятся</w:t>
      </w:r>
    </w:p>
    <w:p w:rsidR="00734688" w:rsidRPr="00666534" w:rsidRDefault="00734688" w:rsidP="0073468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бумаги, приобретенные в период брака одним из супругов</w:t>
      </w:r>
    </w:p>
    <w:p w:rsidR="00734688" w:rsidRPr="00666534" w:rsidRDefault="00734688" w:rsidP="0073468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бриллианты, подаренные супругом жене</w:t>
      </w:r>
    </w:p>
    <w:p w:rsidR="00734688" w:rsidRPr="00666534" w:rsidRDefault="00734688" w:rsidP="0073468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 подаренная одному из супругов родителями</w:t>
      </w:r>
    </w:p>
    <w:p w:rsidR="00734688" w:rsidRPr="00666534" w:rsidRDefault="00734688" w:rsidP="0073468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участок, приобретенный одним из супругов в период брака</w:t>
      </w:r>
    </w:p>
    <w:p w:rsidR="00734688" w:rsidRPr="00666534" w:rsidRDefault="00734688" w:rsidP="0073468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в период брака в наследство денежные средства</w:t>
      </w:r>
    </w:p>
    <w:p w:rsidR="00734688" w:rsidRDefault="00734688" w:rsidP="00734688">
      <w:pPr>
        <w:pStyle w:val="leftmargin"/>
        <w:rPr>
          <w:sz w:val="28"/>
          <w:szCs w:val="28"/>
        </w:rPr>
      </w:pPr>
    </w:p>
    <w:p w:rsidR="00734688" w:rsidRPr="00EF64C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b/>
          <w:color w:val="000000"/>
          <w:sz w:val="28"/>
          <w:szCs w:val="28"/>
        </w:rPr>
      </w:pPr>
      <w:r w:rsidRPr="00914223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64C8">
        <w:rPr>
          <w:b/>
          <w:color w:val="000000"/>
          <w:sz w:val="28"/>
          <w:szCs w:val="28"/>
        </w:rPr>
        <w:t>Выберите верные суждения о порядке и условиях заключения и расторжения брака и запишите цифры, под которыми они указаны.</w:t>
      </w:r>
    </w:p>
    <w:p w:rsidR="00734688" w:rsidRPr="00EF64C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1) Заключение брака производится в присутствии лиц, вступающих в брак, по истечении месяца со дня подачи ими заявления в органы ЗАГС.</w:t>
      </w: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 xml:space="preserve">2) Для верующих людей обязательным является обряд венчания. </w:t>
      </w:r>
    </w:p>
    <w:p w:rsidR="00734688" w:rsidRPr="00EF64C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3) Одним из обстоятельств, препятствующих заключению брака, является принуждение к вступлению в брак.</w:t>
      </w: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F64C8">
        <w:rPr>
          <w:color w:val="000000"/>
          <w:sz w:val="28"/>
          <w:szCs w:val="28"/>
        </w:rPr>
        <w:t>) Брак может быть расторгнут только через суд.</w:t>
      </w:r>
    </w:p>
    <w:p w:rsidR="00734688" w:rsidRPr="00EF64C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 w:rsidRPr="00EF64C8">
        <w:rPr>
          <w:b/>
          <w:sz w:val="28"/>
          <w:szCs w:val="28"/>
        </w:rPr>
        <w:t xml:space="preserve">13. </w:t>
      </w:r>
      <w:r w:rsidRPr="00934829">
        <w:rPr>
          <w:b/>
          <w:color w:val="333333"/>
          <w:sz w:val="28"/>
          <w:szCs w:val="28"/>
        </w:rPr>
        <w:t>Найдите в приведенном ниже списке формы государственного  территориального устройства:</w:t>
      </w: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монархия</w:t>
      </w: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федерация</w:t>
      </w: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унитарное государство</w:t>
      </w:r>
    </w:p>
    <w:p w:rsidR="00734688" w:rsidRPr="001D579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тоталитарное государство</w:t>
      </w:r>
    </w:p>
    <w:p w:rsidR="00734688" w:rsidRDefault="00734688" w:rsidP="00734688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734688" w:rsidRPr="00633AA5" w:rsidRDefault="00734688" w:rsidP="00734688">
      <w:pPr>
        <w:pStyle w:val="c23"/>
        <w:shd w:val="clear" w:color="auto" w:fill="FFFFFF"/>
        <w:spacing w:before="0" w:beforeAutospacing="0" w:after="0" w:afterAutospacing="0"/>
        <w:rPr>
          <w:rStyle w:val="c10"/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 </w:t>
      </w:r>
      <w:r w:rsidRPr="00633AA5">
        <w:rPr>
          <w:rStyle w:val="c10"/>
          <w:rFonts w:eastAsia="Calibri"/>
          <w:color w:val="000000"/>
          <w:sz w:val="28"/>
          <w:szCs w:val="28"/>
        </w:rPr>
        <w:t>Прочитайте приведенный ниже текст, в котором пропущены два слова. Обратите внимание на то, что в списке слов больше, чем вам потребуется для заполнения пропусков.</w:t>
      </w:r>
      <w:r>
        <w:rPr>
          <w:rStyle w:val="c10"/>
          <w:rFonts w:eastAsia="Calibri"/>
          <w:color w:val="000000"/>
          <w:sz w:val="28"/>
          <w:szCs w:val="28"/>
        </w:rPr>
        <w:t xml:space="preserve"> </w:t>
      </w:r>
      <w:r w:rsidRPr="00633AA5">
        <w:rPr>
          <w:rStyle w:val="c10"/>
          <w:rFonts w:eastAsia="Calibri"/>
          <w:color w:val="000000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734688" w:rsidRPr="00633AA5" w:rsidRDefault="00734688" w:rsidP="00734688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4688" w:rsidRPr="00633AA5" w:rsidRDefault="00734688" w:rsidP="00734688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AA5">
        <w:rPr>
          <w:rStyle w:val="c10"/>
          <w:rFonts w:eastAsia="Calibri"/>
          <w:color w:val="000000"/>
          <w:sz w:val="28"/>
          <w:szCs w:val="28"/>
        </w:rPr>
        <w:t xml:space="preserve">«В современной экономике действуют три главных __________ Между ними происходит весьма интенсивный __________ товарами, услугами, денежными средствами, информацией. </w:t>
      </w:r>
    </w:p>
    <w:p w:rsidR="00734688" w:rsidRPr="00506E0A" w:rsidRDefault="00734688" w:rsidP="00734688">
      <w:pPr>
        <w:pStyle w:val="a6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506E0A">
        <w:rPr>
          <w:rFonts w:ascii="Times New Roman" w:hAnsi="Times New Roman"/>
          <w:i/>
          <w:sz w:val="28"/>
          <w:szCs w:val="28"/>
        </w:rPr>
        <w:t>признак, производитель, обмен, продажа</w:t>
      </w:r>
    </w:p>
    <w:p w:rsidR="007D6348" w:rsidRDefault="007D6348" w:rsidP="004519A2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734688" w:rsidRDefault="00734688" w:rsidP="00734688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 За правильный, развернутый  ответ - 5 баллов</w:t>
      </w:r>
    </w:p>
    <w:p w:rsidR="004519A2" w:rsidRDefault="00FA6F50" w:rsidP="004519A2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0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Федерация — это добровольное объединение нескольких ранее самостоятельных государственных образований в одно союзное государство. Федеративное </w:t>
      </w:r>
      <w:r w:rsidRPr="00400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государственное устройство уникально. Во-первых, оно неоднородно. Во-вторых, разнообразно. Это определяется различием в населении, точнее национально-этническом составе этого населения, историческими процессами и, в конце-концов, географическим положением. Однако, несмотря на это, можно выделить ряд признаков, которые характерны для большинства федераций.</w:t>
      </w:r>
    </w:p>
    <w:p w:rsidR="0040010C" w:rsidRPr="0040010C" w:rsidRDefault="0040010C" w:rsidP="004519A2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Укажите минимум три признака федеративного устройства и докажите, что Российская Федерация является Федеративным государством</w:t>
      </w:r>
    </w:p>
    <w:p w:rsidR="00FA6F50" w:rsidRPr="0040010C" w:rsidRDefault="00FA6F50" w:rsidP="004519A2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40010C" w:rsidRDefault="0040010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B1800" w:rsidRDefault="00FB1800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3.</w:t>
      </w:r>
    </w:p>
    <w:p w:rsidR="003453E5" w:rsidRDefault="003453E5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8D054D" w:rsidRPr="004356A7" w:rsidRDefault="008D054D" w:rsidP="008D054D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Выберите правильный ответ</w:t>
      </w:r>
      <w:r w:rsidR="00550C3E">
        <w:rPr>
          <w:rFonts w:ascii="Times New Roman" w:hAnsi="Times New Roman"/>
          <w:b/>
          <w:sz w:val="28"/>
          <w:szCs w:val="28"/>
        </w:rPr>
        <w:t xml:space="preserve"> (за каждый правильный ответ - 1б.)</w:t>
      </w:r>
    </w:p>
    <w:p w:rsidR="003706E5" w:rsidRPr="003706E5" w:rsidRDefault="00550C3E" w:rsidP="003706E5">
      <w:pPr>
        <w:pStyle w:val="leftmargin"/>
        <w:rPr>
          <w:sz w:val="28"/>
          <w:szCs w:val="28"/>
        </w:rPr>
      </w:pPr>
      <w:r w:rsidRPr="00550C3E">
        <w:rPr>
          <w:b/>
          <w:sz w:val="28"/>
          <w:szCs w:val="28"/>
        </w:rPr>
        <w:t xml:space="preserve">1.  </w:t>
      </w:r>
      <w:r w:rsidR="003706E5" w:rsidRPr="003706E5">
        <w:rPr>
          <w:sz w:val="28"/>
          <w:szCs w:val="28"/>
        </w:rPr>
        <w:t>Верны ли следующие суждения о социальных конфликтах?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b/>
          <w:bCs/>
          <w:sz w:val="28"/>
          <w:szCs w:val="28"/>
        </w:rPr>
        <w:t>А.</w:t>
      </w:r>
      <w:r w:rsidRPr="003706E5">
        <w:rPr>
          <w:sz w:val="28"/>
          <w:szCs w:val="28"/>
        </w:rPr>
        <w:t xml:space="preserve"> Конфликты могут оказывать положительное воздействие на общество.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b/>
          <w:bCs/>
          <w:sz w:val="28"/>
          <w:szCs w:val="28"/>
        </w:rPr>
        <w:t xml:space="preserve">Б. </w:t>
      </w:r>
      <w:r w:rsidRPr="003706E5">
        <w:rPr>
          <w:sz w:val="28"/>
          <w:szCs w:val="28"/>
        </w:rPr>
        <w:t>Одним из способов разрешения социального конфликт</w:t>
      </w:r>
      <w:r>
        <w:rPr>
          <w:sz w:val="28"/>
          <w:szCs w:val="28"/>
        </w:rPr>
        <w:t>а являются взаимные уступки про</w:t>
      </w:r>
      <w:r w:rsidRPr="003706E5">
        <w:rPr>
          <w:sz w:val="28"/>
          <w:szCs w:val="28"/>
        </w:rPr>
        <w:t>тивоборствующих сторон.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1.  Верно только А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2.  Верно только Б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3.  Верны оба суждения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4.  Оба суждения неверны</w:t>
      </w:r>
    </w:p>
    <w:p w:rsidR="00550C3E" w:rsidRPr="00550C3E" w:rsidRDefault="00550C3E" w:rsidP="00370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C3E" w:rsidRPr="00550C3E" w:rsidRDefault="00550C3E" w:rsidP="00550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C3E">
        <w:rPr>
          <w:rFonts w:ascii="Times New Roman" w:hAnsi="Times New Roman" w:cs="Times New Roman"/>
          <w:b/>
          <w:sz w:val="28"/>
          <w:szCs w:val="28"/>
        </w:rPr>
        <w:t>2. Ниже перечислены четыре социальные группы. Три из них имеют общий социально значимый признак. Какая группа выпадает из этого ряда?</w:t>
      </w:r>
    </w:p>
    <w:p w:rsidR="00550C3E" w:rsidRPr="00550C3E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1) дети  </w:t>
      </w:r>
      <w:r>
        <w:rPr>
          <w:rFonts w:ascii="Times New Roman" w:hAnsi="Times New Roman" w:cs="Times New Roman"/>
          <w:sz w:val="28"/>
          <w:szCs w:val="28"/>
        </w:rPr>
        <w:tab/>
      </w:r>
      <w:r w:rsidRPr="00550C3E">
        <w:rPr>
          <w:rFonts w:ascii="Times New Roman" w:hAnsi="Times New Roman" w:cs="Times New Roman"/>
          <w:sz w:val="28"/>
          <w:szCs w:val="28"/>
        </w:rPr>
        <w:t xml:space="preserve">2) пожилые люди </w:t>
      </w:r>
      <w:r>
        <w:rPr>
          <w:rFonts w:ascii="Times New Roman" w:hAnsi="Times New Roman" w:cs="Times New Roman"/>
          <w:sz w:val="28"/>
          <w:szCs w:val="28"/>
        </w:rPr>
        <w:tab/>
      </w:r>
      <w:r w:rsidRPr="00550C3E">
        <w:rPr>
          <w:rFonts w:ascii="Times New Roman" w:hAnsi="Times New Roman" w:cs="Times New Roman"/>
          <w:sz w:val="28"/>
          <w:szCs w:val="28"/>
        </w:rPr>
        <w:t xml:space="preserve"> 3) мужчины </w:t>
      </w:r>
      <w:r>
        <w:rPr>
          <w:rFonts w:ascii="Times New Roman" w:hAnsi="Times New Roman" w:cs="Times New Roman"/>
          <w:sz w:val="28"/>
          <w:szCs w:val="28"/>
        </w:rPr>
        <w:tab/>
      </w:r>
      <w:r w:rsidRPr="00550C3E">
        <w:rPr>
          <w:rFonts w:ascii="Times New Roman" w:hAnsi="Times New Roman" w:cs="Times New Roman"/>
          <w:sz w:val="28"/>
          <w:szCs w:val="28"/>
        </w:rPr>
        <w:t xml:space="preserve"> 4) молодежь</w:t>
      </w:r>
    </w:p>
    <w:p w:rsidR="00550C3E" w:rsidRPr="00E17D30" w:rsidRDefault="00550C3E" w:rsidP="00550C3E">
      <w:pPr>
        <w:spacing w:after="0"/>
        <w:rPr>
          <w:sz w:val="24"/>
          <w:szCs w:val="24"/>
        </w:rPr>
      </w:pPr>
    </w:p>
    <w:p w:rsidR="00550C3E" w:rsidRDefault="00550C3E" w:rsidP="00550C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4519A2" w:rsidRPr="00BA1D47" w:rsidTr="004519A2">
        <w:trPr>
          <w:tblCellSpacing w:w="15" w:type="dxa"/>
        </w:trPr>
        <w:tc>
          <w:tcPr>
            <w:tcW w:w="4970" w:type="pct"/>
            <w:shd w:val="clear" w:color="auto" w:fill="FFFFFF" w:themeFill="background1"/>
            <w:hideMark/>
          </w:tcPr>
          <w:p w:rsidR="004519A2" w:rsidRPr="003706E5" w:rsidRDefault="003706E5" w:rsidP="004519A2">
            <w:pPr>
              <w:shd w:val="clear" w:color="auto" w:fill="FFFFFF" w:themeFill="background1"/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6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519A2" w:rsidRPr="00370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519A2" w:rsidRPr="003706E5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московской фирмы переведен в её филиал в другом городе. Это пример</w:t>
            </w:r>
          </w:p>
        </w:tc>
      </w:tr>
      <w:tr w:rsidR="004519A2" w:rsidRPr="00BA1D47" w:rsidTr="00EF481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877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9"/>
              <w:gridCol w:w="9238"/>
            </w:tblGrid>
            <w:tr w:rsidR="003706E5" w:rsidRPr="003706E5" w:rsidTr="003706E5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стратификации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адаптации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мобильности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социализации</w:t>
                  </w:r>
                </w:p>
              </w:tc>
            </w:tr>
          </w:tbl>
          <w:p w:rsidR="004519A2" w:rsidRPr="003706E5" w:rsidRDefault="004519A2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0C3E" w:rsidRDefault="00550C3E" w:rsidP="00550C3E">
      <w:pPr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4907" w:type="pct"/>
        <w:tblCellSpacing w:w="15" w:type="dxa"/>
        <w:tblInd w:w="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5"/>
      </w:tblGrid>
      <w:tr w:rsidR="004519A2" w:rsidRPr="0030583C" w:rsidTr="003706E5">
        <w:trPr>
          <w:tblCellSpacing w:w="15" w:type="dxa"/>
        </w:trPr>
        <w:tc>
          <w:tcPr>
            <w:tcW w:w="4969" w:type="pct"/>
            <w:shd w:val="clear" w:color="auto" w:fill="FFFFFF" w:themeFill="background1"/>
            <w:hideMark/>
          </w:tcPr>
          <w:p w:rsidR="004519A2" w:rsidRPr="003706E5" w:rsidRDefault="003706E5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4519A2" w:rsidRPr="00370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Верны ли следующие суждения о федеративном устройстве РФ?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  <w:gridCol w:w="8911"/>
            </w:tblGrid>
            <w:tr w:rsidR="004519A2" w:rsidRPr="003706E5" w:rsidTr="00EF481F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4519A2" w:rsidRPr="003706E5" w:rsidRDefault="004519A2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4519A2" w:rsidRPr="003706E5" w:rsidRDefault="004519A2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 взаимоотношениях с федеральными органами государственной власти все субъекты РФ между собой равноправны.</w:t>
                  </w:r>
                </w:p>
              </w:tc>
            </w:tr>
            <w:tr w:rsidR="004519A2" w:rsidRPr="003706E5" w:rsidTr="00EF481F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4519A2" w:rsidRPr="003706E5" w:rsidRDefault="004519A2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4519A2" w:rsidRPr="003706E5" w:rsidRDefault="004519A2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совместном ведении федерального центра и субъектов РФ находятся оборона и безопасность.</w:t>
                  </w:r>
                </w:p>
              </w:tc>
            </w:tr>
          </w:tbl>
          <w:p w:rsidR="004519A2" w:rsidRPr="003706E5" w:rsidRDefault="004519A2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9A2" w:rsidRPr="0030583C" w:rsidTr="003706E5">
        <w:trPr>
          <w:tblCellSpacing w:w="15" w:type="dxa"/>
        </w:trPr>
        <w:tc>
          <w:tcPr>
            <w:tcW w:w="4969" w:type="pct"/>
            <w:shd w:val="clear" w:color="auto" w:fill="FFFFFF" w:themeFill="background1"/>
            <w:vAlign w:val="center"/>
            <w:hideMark/>
          </w:tcPr>
          <w:tbl>
            <w:tblPr>
              <w:tblW w:w="4859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94"/>
              <w:gridCol w:w="8966"/>
            </w:tblGrid>
            <w:tr w:rsidR="003706E5" w:rsidRPr="003706E5" w:rsidTr="003706E5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А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Б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3)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верны оба суждения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оба суждения неверны</w:t>
                  </w:r>
                </w:p>
              </w:tc>
            </w:tr>
          </w:tbl>
          <w:p w:rsidR="004519A2" w:rsidRPr="003706E5" w:rsidRDefault="004519A2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0C3E" w:rsidRDefault="00550C3E" w:rsidP="00550C3E">
      <w:pPr>
        <w:ind w:left="142"/>
        <w:rPr>
          <w:rFonts w:ascii="Times New Roman" w:hAnsi="Times New Roman"/>
          <w:b/>
          <w:sz w:val="28"/>
          <w:szCs w:val="28"/>
        </w:rPr>
      </w:pPr>
    </w:p>
    <w:p w:rsidR="004519A2" w:rsidRPr="00914223" w:rsidRDefault="003839BE" w:rsidP="00383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50C3E" w:rsidRPr="00914223">
        <w:rPr>
          <w:rFonts w:ascii="Times New Roman" w:hAnsi="Times New Roman" w:cs="Times New Roman"/>
          <w:b/>
          <w:sz w:val="28"/>
          <w:szCs w:val="28"/>
        </w:rPr>
        <w:t>.</w:t>
      </w:r>
      <w:r w:rsidR="00914223" w:rsidRPr="00914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Способность обеих сторон идти на уступки для урегулирование разногласий: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компромисс          б) избегание           в) сотрудничество</w:t>
      </w:r>
    </w:p>
    <w:p w:rsidR="00550C3E" w:rsidRDefault="00550C3E" w:rsidP="00550C3E">
      <w:pPr>
        <w:ind w:left="142"/>
        <w:rPr>
          <w:rFonts w:ascii="Times New Roman" w:hAnsi="Times New Roman"/>
          <w:b/>
          <w:sz w:val="28"/>
          <w:szCs w:val="28"/>
        </w:rPr>
      </w:pPr>
    </w:p>
    <w:p w:rsidR="003839BE" w:rsidRPr="003839BE" w:rsidRDefault="00550C3E" w:rsidP="003839BE">
      <w:pPr>
        <w:pStyle w:val="leftmargin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3839BE">
        <w:rPr>
          <w:b/>
          <w:sz w:val="28"/>
          <w:szCs w:val="28"/>
        </w:rPr>
        <w:t xml:space="preserve"> </w:t>
      </w:r>
      <w:r w:rsidR="003839BE" w:rsidRPr="003839BE">
        <w:rPr>
          <w:sz w:val="28"/>
          <w:szCs w:val="28"/>
        </w:rPr>
        <w:t>Высшим органом законодательной власти в Российской Федерации является</w:t>
      </w:r>
    </w:p>
    <w:p w:rsidR="003839BE" w:rsidRPr="003839BE" w:rsidRDefault="003839BE" w:rsidP="003839BE">
      <w:pPr>
        <w:pStyle w:val="leftmargin"/>
        <w:rPr>
          <w:sz w:val="28"/>
          <w:szCs w:val="28"/>
        </w:rPr>
      </w:pPr>
      <w:r w:rsidRPr="003839BE">
        <w:rPr>
          <w:sz w:val="28"/>
          <w:szCs w:val="28"/>
        </w:rPr>
        <w:t>1)  Общественная палата РФ</w:t>
      </w:r>
    </w:p>
    <w:p w:rsidR="003839BE" w:rsidRPr="003839BE" w:rsidRDefault="003839BE" w:rsidP="003839BE">
      <w:pPr>
        <w:pStyle w:val="leftmargin"/>
        <w:rPr>
          <w:sz w:val="28"/>
          <w:szCs w:val="28"/>
        </w:rPr>
      </w:pPr>
      <w:r w:rsidRPr="003839BE">
        <w:rPr>
          <w:sz w:val="28"/>
          <w:szCs w:val="28"/>
        </w:rPr>
        <w:t>2)  Конституционный суд РФ</w:t>
      </w:r>
    </w:p>
    <w:p w:rsidR="003839BE" w:rsidRPr="003839BE" w:rsidRDefault="003839BE" w:rsidP="003839BE">
      <w:pPr>
        <w:pStyle w:val="leftmargin"/>
        <w:rPr>
          <w:sz w:val="28"/>
          <w:szCs w:val="28"/>
        </w:rPr>
      </w:pPr>
      <w:r w:rsidRPr="003839BE">
        <w:rPr>
          <w:sz w:val="28"/>
          <w:szCs w:val="28"/>
        </w:rPr>
        <w:t>3)  Федеральное Собрание РФ</w:t>
      </w:r>
    </w:p>
    <w:p w:rsidR="003839BE" w:rsidRPr="003839BE" w:rsidRDefault="003839BE" w:rsidP="003839BE">
      <w:pPr>
        <w:pStyle w:val="leftmargin"/>
        <w:rPr>
          <w:sz w:val="28"/>
          <w:szCs w:val="28"/>
        </w:rPr>
      </w:pPr>
      <w:r w:rsidRPr="003839BE">
        <w:rPr>
          <w:sz w:val="28"/>
          <w:szCs w:val="28"/>
        </w:rPr>
        <w:t>4)  Государственный совет РФ</w:t>
      </w:r>
    </w:p>
    <w:p w:rsidR="00550C3E" w:rsidRDefault="00550C3E" w:rsidP="00550C3E">
      <w:pPr>
        <w:ind w:left="142"/>
        <w:rPr>
          <w:rFonts w:ascii="Times New Roman" w:hAnsi="Times New Roman"/>
          <w:b/>
          <w:sz w:val="28"/>
          <w:szCs w:val="28"/>
        </w:rPr>
      </w:pPr>
    </w:p>
    <w:p w:rsidR="008E5B04" w:rsidRPr="008E5B04" w:rsidRDefault="00550C3E" w:rsidP="008E5B04">
      <w:pPr>
        <w:pStyle w:val="leftmargin"/>
        <w:rPr>
          <w:sz w:val="28"/>
          <w:szCs w:val="28"/>
        </w:rPr>
      </w:pPr>
      <w:r w:rsidRPr="008E5B04">
        <w:rPr>
          <w:b/>
          <w:sz w:val="28"/>
          <w:szCs w:val="28"/>
        </w:rPr>
        <w:t>7.</w:t>
      </w:r>
      <w:r w:rsidR="008E5B04" w:rsidRPr="008E5B04">
        <w:rPr>
          <w:b/>
          <w:sz w:val="28"/>
          <w:szCs w:val="28"/>
        </w:rPr>
        <w:t xml:space="preserve"> </w:t>
      </w:r>
      <w:r w:rsidR="008E5B04" w:rsidRPr="008E5B04">
        <w:rPr>
          <w:sz w:val="28"/>
          <w:szCs w:val="28"/>
        </w:rPr>
        <w:t>Что из перечисленного согласно Конституции РФ находится в совместном ведении Российской Федерации и субъектов Российской Федерации?</w:t>
      </w:r>
    </w:p>
    <w:p w:rsidR="008E5B04" w:rsidRPr="008E5B04" w:rsidRDefault="008E5B04" w:rsidP="008E5B0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1.  Природопользование, охрана окружающей среды и обеспечение экологической безопасности</w:t>
      </w:r>
    </w:p>
    <w:p w:rsidR="008E5B04" w:rsidRPr="008E5B04" w:rsidRDefault="008E5B04" w:rsidP="008E5B0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2.  Вопросы войны и мира</w:t>
      </w:r>
    </w:p>
    <w:p w:rsidR="008E5B04" w:rsidRPr="008E5B04" w:rsidRDefault="008E5B04" w:rsidP="008E5B0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3.  Внешнеэкономические отношения РФ</w:t>
      </w:r>
    </w:p>
    <w:p w:rsidR="00BF6029" w:rsidRDefault="008E5B04" w:rsidP="00BF6029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4.  Определение статуса и защита государственной границы</w:t>
      </w:r>
    </w:p>
    <w:p w:rsidR="00BF6029" w:rsidRDefault="00BF6029" w:rsidP="00BF6029">
      <w:pPr>
        <w:pStyle w:val="leftmargin"/>
        <w:rPr>
          <w:sz w:val="28"/>
          <w:szCs w:val="28"/>
        </w:rPr>
      </w:pPr>
    </w:p>
    <w:p w:rsidR="00BF6029" w:rsidRPr="00BF6029" w:rsidRDefault="00550C3E" w:rsidP="00BF6029">
      <w:pPr>
        <w:pStyle w:val="leftmargin"/>
        <w:rPr>
          <w:sz w:val="28"/>
          <w:szCs w:val="28"/>
        </w:rPr>
      </w:pPr>
      <w:r w:rsidRPr="00BF6029">
        <w:rPr>
          <w:b/>
          <w:sz w:val="28"/>
          <w:szCs w:val="28"/>
        </w:rPr>
        <w:t>8.</w:t>
      </w:r>
      <w:r w:rsidR="00BF6029" w:rsidRPr="00BF6029">
        <w:rPr>
          <w:b/>
          <w:color w:val="323749"/>
          <w:sz w:val="28"/>
          <w:szCs w:val="28"/>
        </w:rPr>
        <w:t xml:space="preserve"> Президент РФ приступает к исполнению своих полномочий с момента:</w:t>
      </w:r>
    </w:p>
    <w:p w:rsidR="00550C3E" w:rsidRPr="00BF6029" w:rsidRDefault="00BF6029" w:rsidP="00550C3E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1) объявления итогов голосования</w:t>
      </w:r>
    </w:p>
    <w:p w:rsidR="00BF6029" w:rsidRPr="00BF6029" w:rsidRDefault="00BF6029" w:rsidP="00550C3E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2) принесения присяги</w:t>
      </w:r>
    </w:p>
    <w:p w:rsidR="00BF6029" w:rsidRPr="00BF6029" w:rsidRDefault="00BF6029" w:rsidP="00550C3E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3) выступления перед Федеральным собранием РФ</w:t>
      </w:r>
    </w:p>
    <w:p w:rsidR="00BF6029" w:rsidRPr="00BF6029" w:rsidRDefault="00BF6029" w:rsidP="00550C3E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4) опубликования Указа о вступлении в должность</w:t>
      </w:r>
    </w:p>
    <w:p w:rsidR="00690F34" w:rsidRPr="00861F5E" w:rsidRDefault="00690F34" w:rsidP="00690F34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</w:t>
      </w:r>
      <w:r>
        <w:rPr>
          <w:rFonts w:ascii="Times New Roman" w:hAnsi="Times New Roman"/>
          <w:b/>
          <w:sz w:val="28"/>
          <w:szCs w:val="28"/>
        </w:rPr>
        <w:t xml:space="preserve"> (2б.)</w:t>
      </w:r>
      <w:r w:rsidRPr="00861F5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51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9"/>
      </w:tblGrid>
      <w:tr w:rsidR="00690F34" w:rsidRPr="004519A2" w:rsidTr="00A816C4">
        <w:trPr>
          <w:tblCellSpacing w:w="15" w:type="dxa"/>
        </w:trPr>
        <w:tc>
          <w:tcPr>
            <w:tcW w:w="10309" w:type="dxa"/>
            <w:vAlign w:val="center"/>
            <w:hideMark/>
          </w:tcPr>
          <w:p w:rsidR="00690F34" w:rsidRPr="004519A2" w:rsidRDefault="00690F34" w:rsidP="00A816C4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45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519A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 между полномочиями и субъектами государственной власти,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690F34" w:rsidRPr="004519A2" w:rsidRDefault="00690F34" w:rsidP="00690F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9931"/>
      </w:tblGrid>
      <w:tr w:rsidR="00690F34" w:rsidRPr="004519A2" w:rsidTr="00A816C4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690F34" w:rsidRPr="004519A2" w:rsidRDefault="00690F34" w:rsidP="00A816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1152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68"/>
              <w:gridCol w:w="66"/>
              <w:gridCol w:w="6693"/>
            </w:tblGrid>
            <w:tr w:rsidR="00690F34" w:rsidRPr="004519A2" w:rsidTr="00A816C4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ind w:right="37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0F34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СУБЪЕКТЫ </w:t>
                  </w:r>
                </w:p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ГОСУДАРСТВЕННОЙ ВЛАСТИ</w:t>
                  </w:r>
                </w:p>
              </w:tc>
            </w:tr>
            <w:tr w:rsidR="00690F34" w:rsidRPr="004519A2" w:rsidTr="00A816C4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01"/>
                    <w:gridCol w:w="3986"/>
                  </w:tblGrid>
                  <w:tr w:rsidR="00690F34" w:rsidRPr="004519A2" w:rsidTr="00A816C4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утверждение военной доктрины РФ</w:t>
                        </w:r>
                      </w:p>
                    </w:tc>
                  </w:tr>
                  <w:tr w:rsidR="00690F34" w:rsidRPr="004519A2" w:rsidTr="00A816C4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Б)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разрешение споров о компетенции между федеральными органами государственной власти</w:t>
                        </w:r>
                      </w:p>
                    </w:tc>
                  </w:tr>
                  <w:tr w:rsidR="00690F34" w:rsidRPr="004519A2" w:rsidTr="00A816C4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решение вопросов гражданства РФ</w:t>
                        </w:r>
                      </w:p>
                    </w:tc>
                  </w:tr>
                </w:tbl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6179"/>
                  </w:tblGrid>
                  <w:tr w:rsidR="00690F34" w:rsidRPr="004519A2" w:rsidTr="00A816C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Президент РФ</w:t>
                        </w:r>
                      </w:p>
                    </w:tc>
                  </w:tr>
                  <w:tr w:rsidR="00690F34" w:rsidRPr="004519A2" w:rsidTr="00A816C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Конституционный Суд РФ</w:t>
                        </w:r>
                      </w:p>
                    </w:tc>
                  </w:tr>
                  <w:tr w:rsidR="00690F34" w:rsidRPr="004519A2" w:rsidTr="00A816C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90F34" w:rsidRPr="004519A2" w:rsidRDefault="00690F34" w:rsidP="00A816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0F34" w:rsidRPr="004519A2" w:rsidRDefault="00690F34" w:rsidP="00690F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34" w:rsidRPr="00666534" w:rsidRDefault="00690F34" w:rsidP="00690F34">
      <w:pPr>
        <w:pStyle w:val="leftmargi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 </w:t>
      </w:r>
      <w:r w:rsidRPr="00666534">
        <w:rPr>
          <w:b/>
          <w:sz w:val="28"/>
          <w:szCs w:val="28"/>
        </w:rPr>
        <w:t>Найдите в приведённом ниже списке признаки, отличающие демократические выборы, и запишите цифры, под которыми они указаны.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1.  Наличие имущественного ценза.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2.  Доступность правдивой информации о кандидатах.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3.  Равноправие избирателей.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4.  Отсутствие альтернативных кандидатов.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5.  Регистрация избирателей вне избирательных участков</w:t>
      </w:r>
    </w:p>
    <w:p w:rsidR="00690F34" w:rsidRDefault="00690F34" w:rsidP="00690F34">
      <w:pPr>
        <w:pStyle w:val="leftmargin"/>
      </w:pPr>
    </w:p>
    <w:p w:rsidR="00690F34" w:rsidRPr="00666534" w:rsidRDefault="00690F34" w:rsidP="00690F34">
      <w:pPr>
        <w:pStyle w:val="aa"/>
        <w:shd w:val="clear" w:color="auto" w:fill="FFFFFF"/>
        <w:spacing w:before="0" w:beforeAutospacing="0" w:after="291" w:afterAutospacing="0"/>
        <w:rPr>
          <w:color w:val="000000"/>
          <w:sz w:val="28"/>
          <w:szCs w:val="28"/>
        </w:rPr>
      </w:pPr>
      <w:r w:rsidRPr="003706E5">
        <w:rPr>
          <w:b/>
          <w:sz w:val="28"/>
          <w:szCs w:val="28"/>
        </w:rPr>
        <w:t>11.</w:t>
      </w:r>
      <w:r w:rsidRPr="00666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64C8">
        <w:rPr>
          <w:b/>
          <w:sz w:val="28"/>
          <w:szCs w:val="28"/>
        </w:rPr>
        <w:t>Выберите правильные ответы</w:t>
      </w:r>
      <w:r>
        <w:rPr>
          <w:sz w:val="28"/>
          <w:szCs w:val="28"/>
        </w:rPr>
        <w:t xml:space="preserve">. </w:t>
      </w:r>
      <w:r w:rsidRPr="00666534">
        <w:rPr>
          <w:color w:val="000000"/>
          <w:sz w:val="28"/>
          <w:szCs w:val="28"/>
        </w:rPr>
        <w:t>К общему имуществу супругов, которое учитывается при ра</w:t>
      </w:r>
      <w:r>
        <w:rPr>
          <w:color w:val="000000"/>
          <w:sz w:val="28"/>
          <w:szCs w:val="28"/>
        </w:rPr>
        <w:t>зделе имущества, относятся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бумаги, приобретенные в период брака одним из супругов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бриллианты, подаренные супругом жене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 подаренная одному из супругов родителями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участок, приобретенный одним из супругов в период брака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в период брака в наследство денежные средства</w:t>
      </w:r>
    </w:p>
    <w:p w:rsidR="00690F34" w:rsidRDefault="00690F34" w:rsidP="00690F34">
      <w:pPr>
        <w:pStyle w:val="leftmargin"/>
        <w:rPr>
          <w:sz w:val="28"/>
          <w:szCs w:val="28"/>
        </w:rPr>
      </w:pP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b/>
          <w:color w:val="000000"/>
          <w:sz w:val="28"/>
          <w:szCs w:val="28"/>
        </w:rPr>
      </w:pPr>
      <w:r w:rsidRPr="00914223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64C8">
        <w:rPr>
          <w:b/>
          <w:color w:val="000000"/>
          <w:sz w:val="28"/>
          <w:szCs w:val="28"/>
        </w:rPr>
        <w:t>Выберите верные суждения о порядке и условиях заключения и расторжения брака и запишите цифры, под которыми они указаны.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lastRenderedPageBreak/>
        <w:t>1) Заключение брака производится в присутствии лиц, вступающих в брак, по истечении месяца со дня подачи ими заявления в органы ЗАГС.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 xml:space="preserve">2) Для верующих людей обязательным является обряд венчания. 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3) Одним из обстоятельств, препятствующих заключению брака, является принуждение к вступлению в брак.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F64C8">
        <w:rPr>
          <w:color w:val="000000"/>
          <w:sz w:val="28"/>
          <w:szCs w:val="28"/>
        </w:rPr>
        <w:t>) Брак может быть расторгнут только через суд.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 w:rsidRPr="00EF64C8">
        <w:rPr>
          <w:b/>
          <w:sz w:val="28"/>
          <w:szCs w:val="28"/>
        </w:rPr>
        <w:t xml:space="preserve">13. </w:t>
      </w:r>
      <w:r w:rsidRPr="00934829">
        <w:rPr>
          <w:b/>
          <w:color w:val="333333"/>
          <w:sz w:val="28"/>
          <w:szCs w:val="28"/>
        </w:rPr>
        <w:t>Найдите в приведенном ниже списке формы государственного  территориального устройства: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монархия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федерация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унитарное государство</w:t>
      </w:r>
    </w:p>
    <w:p w:rsidR="00690F34" w:rsidRPr="001D579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тоталитарное государство</w:t>
      </w: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690F34" w:rsidRPr="00633AA5" w:rsidRDefault="00690F34" w:rsidP="00690F34">
      <w:pPr>
        <w:pStyle w:val="c23"/>
        <w:shd w:val="clear" w:color="auto" w:fill="FFFFFF"/>
        <w:spacing w:before="0" w:beforeAutospacing="0" w:after="0" w:afterAutospacing="0"/>
        <w:rPr>
          <w:rStyle w:val="c10"/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 </w:t>
      </w:r>
      <w:r w:rsidRPr="00633AA5">
        <w:rPr>
          <w:rStyle w:val="c10"/>
          <w:rFonts w:eastAsia="Calibri"/>
          <w:color w:val="000000"/>
          <w:sz w:val="28"/>
          <w:szCs w:val="28"/>
        </w:rPr>
        <w:t>Прочитайте приведенный ниже текст, в котором пропущены два слова. Обратите внимание на то, что в списке слов больше, чем вам потребуется для заполнения пропусков.</w:t>
      </w:r>
      <w:r>
        <w:rPr>
          <w:rStyle w:val="c10"/>
          <w:rFonts w:eastAsia="Calibri"/>
          <w:color w:val="000000"/>
          <w:sz w:val="28"/>
          <w:szCs w:val="28"/>
        </w:rPr>
        <w:t xml:space="preserve"> </w:t>
      </w:r>
      <w:r w:rsidRPr="00633AA5">
        <w:rPr>
          <w:rStyle w:val="c10"/>
          <w:rFonts w:eastAsia="Calibri"/>
          <w:color w:val="000000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690F34" w:rsidRPr="00633AA5" w:rsidRDefault="00690F34" w:rsidP="00690F34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0F34" w:rsidRPr="00633AA5" w:rsidRDefault="00690F34" w:rsidP="00690F34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AA5">
        <w:rPr>
          <w:rStyle w:val="c10"/>
          <w:rFonts w:eastAsia="Calibri"/>
          <w:color w:val="000000"/>
          <w:sz w:val="28"/>
          <w:szCs w:val="28"/>
        </w:rPr>
        <w:t xml:space="preserve">«В современной экономике действуют три главных __________ Между ними происходит весьма интенсивный __________ товарами, услугами, денежными средствами, информацией. </w:t>
      </w:r>
    </w:p>
    <w:p w:rsidR="00690F34" w:rsidRPr="00506E0A" w:rsidRDefault="00690F34" w:rsidP="00690F34">
      <w:pPr>
        <w:pStyle w:val="a6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506E0A">
        <w:rPr>
          <w:rFonts w:ascii="Times New Roman" w:hAnsi="Times New Roman"/>
          <w:i/>
          <w:sz w:val="28"/>
          <w:szCs w:val="28"/>
        </w:rPr>
        <w:t>признак, производитель, обмен, продажа</w:t>
      </w: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 За правильный, развернутый  ответ - 5 баллов</w:t>
      </w:r>
    </w:p>
    <w:p w:rsidR="00550C3E" w:rsidRPr="00690F34" w:rsidRDefault="00690F34" w:rsidP="00550C3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0F34">
        <w:rPr>
          <w:rFonts w:ascii="Times New Roman" w:hAnsi="Times New Roman"/>
          <w:sz w:val="28"/>
          <w:szCs w:val="28"/>
        </w:rPr>
        <w:t>Перечислите глобальные проблемы современности (от 3).</w:t>
      </w:r>
      <w:r>
        <w:rPr>
          <w:rFonts w:ascii="Times New Roman" w:hAnsi="Times New Roman"/>
          <w:sz w:val="28"/>
          <w:szCs w:val="28"/>
        </w:rPr>
        <w:t xml:space="preserve"> Предложите свой вариант решения одной из них</w:t>
      </w:r>
    </w:p>
    <w:p w:rsidR="00690F34" w:rsidRDefault="00690F3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FB1800" w:rsidRDefault="0041299C" w:rsidP="00844E4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Вариант 4.</w:t>
      </w:r>
    </w:p>
    <w:p w:rsidR="00914223" w:rsidRDefault="0063067E" w:rsidP="0063067E">
      <w:pPr>
        <w:rPr>
          <w:rFonts w:ascii="Times New Roman" w:hAnsi="Times New Roman"/>
          <w:b/>
          <w:sz w:val="28"/>
          <w:szCs w:val="28"/>
        </w:rPr>
      </w:pPr>
      <w:r w:rsidRPr="0063067E">
        <w:rPr>
          <w:rFonts w:ascii="Times New Roman" w:hAnsi="Times New Roman"/>
          <w:b/>
          <w:sz w:val="28"/>
          <w:szCs w:val="28"/>
        </w:rPr>
        <w:t xml:space="preserve">Часть 1. </w:t>
      </w:r>
    </w:p>
    <w:p w:rsidR="0063067E" w:rsidRDefault="0063067E" w:rsidP="0063067E">
      <w:pPr>
        <w:rPr>
          <w:rFonts w:ascii="Times New Roman" w:hAnsi="Times New Roman"/>
          <w:b/>
          <w:sz w:val="28"/>
          <w:szCs w:val="28"/>
        </w:rPr>
      </w:pPr>
      <w:r w:rsidRPr="0063067E">
        <w:rPr>
          <w:rFonts w:ascii="Times New Roman" w:hAnsi="Times New Roman"/>
          <w:b/>
          <w:sz w:val="28"/>
          <w:szCs w:val="28"/>
        </w:rPr>
        <w:t>Выберите</w:t>
      </w:r>
      <w:r w:rsidR="00914223">
        <w:rPr>
          <w:rFonts w:ascii="Times New Roman" w:hAnsi="Times New Roman"/>
          <w:b/>
          <w:sz w:val="28"/>
          <w:szCs w:val="28"/>
        </w:rPr>
        <w:t xml:space="preserve"> один правильный </w:t>
      </w:r>
      <w:r w:rsidRPr="0063067E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550C3E" w:rsidRPr="00914223" w:rsidRDefault="00550C3E" w:rsidP="00550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14223">
        <w:rPr>
          <w:rFonts w:ascii="Times New Roman" w:hAnsi="Times New Roman"/>
          <w:b/>
          <w:sz w:val="28"/>
          <w:szCs w:val="28"/>
        </w:rPr>
        <w:t xml:space="preserve"> 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Особое взаимодействие индивидов, групп и объединений при столкновении их несовместимых взглядов, позиций и интересов: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социальный конфликт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деловое партнёрство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социальный контакт</w:t>
      </w:r>
    </w:p>
    <w:p w:rsidR="00BF6029" w:rsidRPr="00BF6029" w:rsidRDefault="00550C3E" w:rsidP="00BF602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F602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14223" w:rsidRPr="00BF60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029" w:rsidRPr="00BF6029">
        <w:rPr>
          <w:rFonts w:ascii="Times New Roman" w:hAnsi="Times New Roman" w:cs="Times New Roman"/>
          <w:color w:val="auto"/>
          <w:sz w:val="28"/>
          <w:szCs w:val="28"/>
        </w:rPr>
        <w:t>Во всех случаях, когда президент РФ не в состоянии выполнять свои обязанности, их временно исполняет:</w:t>
      </w:r>
    </w:p>
    <w:p w:rsidR="00550C3E" w:rsidRPr="00BF6029" w:rsidRDefault="00BF6029" w:rsidP="00550C3E">
      <w:pPr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1) Председатель Верховного Суда РФ</w:t>
      </w:r>
    </w:p>
    <w:p w:rsidR="00BF6029" w:rsidRPr="00BF6029" w:rsidRDefault="00BF6029" w:rsidP="00550C3E">
      <w:pPr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2) Председатель Правительства</w:t>
      </w:r>
    </w:p>
    <w:p w:rsidR="00BF6029" w:rsidRPr="00BF6029" w:rsidRDefault="00BF6029" w:rsidP="00BF6029">
      <w:pPr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3) Председатель Совета Федерации</w:t>
      </w:r>
    </w:p>
    <w:p w:rsidR="00550C3E" w:rsidRDefault="00BF6029" w:rsidP="00550C3E">
      <w:pPr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4) Председатель Конституционного Суда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690F34" w:rsidRPr="00BA1D47" w:rsidTr="00A816C4">
        <w:trPr>
          <w:tblCellSpacing w:w="15" w:type="dxa"/>
        </w:trPr>
        <w:tc>
          <w:tcPr>
            <w:tcW w:w="4970" w:type="pct"/>
            <w:shd w:val="clear" w:color="auto" w:fill="FFFFFF" w:themeFill="background1"/>
            <w:hideMark/>
          </w:tcPr>
          <w:p w:rsidR="00690F34" w:rsidRPr="003706E5" w:rsidRDefault="00690F34" w:rsidP="00A816C4">
            <w:pPr>
              <w:shd w:val="clear" w:color="auto" w:fill="FFFFFF" w:themeFill="background1"/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90F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Сотрудник московской фирмы переведен в её филиал в другом городе. Это пример</w:t>
            </w:r>
          </w:p>
        </w:tc>
      </w:tr>
      <w:tr w:rsidR="00690F34" w:rsidRPr="00BA1D47" w:rsidTr="00A816C4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877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9"/>
              <w:gridCol w:w="9238"/>
            </w:tblGrid>
            <w:tr w:rsidR="00690F34" w:rsidRPr="003706E5" w:rsidTr="00A816C4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стратификации</w:t>
                  </w:r>
                </w:p>
              </w:tc>
            </w:tr>
            <w:tr w:rsidR="00690F34" w:rsidRPr="003706E5" w:rsidTr="00A816C4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адаптации</w:t>
                  </w:r>
                </w:p>
              </w:tc>
            </w:tr>
            <w:tr w:rsidR="00690F34" w:rsidRPr="003706E5" w:rsidTr="00A816C4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мобильности</w:t>
                  </w:r>
                </w:p>
              </w:tc>
            </w:tr>
            <w:tr w:rsidR="00690F34" w:rsidRPr="003706E5" w:rsidTr="00A816C4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социализации</w:t>
                  </w:r>
                </w:p>
              </w:tc>
            </w:tr>
          </w:tbl>
          <w:p w:rsidR="00690F34" w:rsidRPr="003706E5" w:rsidRDefault="00690F34" w:rsidP="00A816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0F34" w:rsidRDefault="00690F34" w:rsidP="00690F34">
      <w:pPr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4907" w:type="pct"/>
        <w:tblCellSpacing w:w="15" w:type="dxa"/>
        <w:tblInd w:w="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5"/>
      </w:tblGrid>
      <w:tr w:rsidR="00690F34" w:rsidRPr="0030583C" w:rsidTr="00A816C4">
        <w:trPr>
          <w:tblCellSpacing w:w="15" w:type="dxa"/>
        </w:trPr>
        <w:tc>
          <w:tcPr>
            <w:tcW w:w="4969" w:type="pct"/>
            <w:shd w:val="clear" w:color="auto" w:fill="FFFFFF" w:themeFill="background1"/>
            <w:hideMark/>
          </w:tcPr>
          <w:p w:rsidR="00690F34" w:rsidRPr="003706E5" w:rsidRDefault="00690F34" w:rsidP="00A816C4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 Верны ли следующие суждения о федеративном устройстве РФ?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  <w:gridCol w:w="8911"/>
            </w:tblGrid>
            <w:tr w:rsidR="00690F34" w:rsidRPr="003706E5" w:rsidTr="00A816C4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 взаимоотношениях с федеральными органами государственной власти все субъекты РФ между собой равноправны.</w:t>
                  </w:r>
                </w:p>
              </w:tc>
            </w:tr>
            <w:tr w:rsidR="00690F34" w:rsidRPr="003706E5" w:rsidTr="00A816C4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совместном ведении федерального центра и субъектов РФ находятся оборона и безопасность.</w:t>
                  </w:r>
                </w:p>
              </w:tc>
            </w:tr>
          </w:tbl>
          <w:p w:rsidR="00690F34" w:rsidRPr="003706E5" w:rsidRDefault="00690F34" w:rsidP="00A816C4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F34" w:rsidRPr="0030583C" w:rsidTr="00A816C4">
        <w:trPr>
          <w:tblCellSpacing w:w="15" w:type="dxa"/>
        </w:trPr>
        <w:tc>
          <w:tcPr>
            <w:tcW w:w="4969" w:type="pct"/>
            <w:shd w:val="clear" w:color="auto" w:fill="FFFFFF" w:themeFill="background1"/>
            <w:vAlign w:val="center"/>
            <w:hideMark/>
          </w:tcPr>
          <w:tbl>
            <w:tblPr>
              <w:tblW w:w="4859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94"/>
              <w:gridCol w:w="8966"/>
            </w:tblGrid>
            <w:tr w:rsidR="00690F34" w:rsidRPr="003706E5" w:rsidTr="00A816C4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А</w:t>
                  </w:r>
                </w:p>
              </w:tc>
            </w:tr>
            <w:tr w:rsidR="00690F34" w:rsidRPr="003706E5" w:rsidTr="00A816C4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Б</w:t>
                  </w:r>
                </w:p>
              </w:tc>
            </w:tr>
            <w:tr w:rsidR="00690F34" w:rsidRPr="003706E5" w:rsidTr="00A816C4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верны оба суждения</w:t>
                  </w:r>
                </w:p>
              </w:tc>
            </w:tr>
            <w:tr w:rsidR="00690F34" w:rsidRPr="003706E5" w:rsidTr="00A816C4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690F34" w:rsidRPr="003706E5" w:rsidRDefault="00690F34" w:rsidP="00A816C4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оба суждения неверны</w:t>
                  </w:r>
                </w:p>
              </w:tc>
            </w:tr>
          </w:tbl>
          <w:p w:rsidR="00690F34" w:rsidRPr="003706E5" w:rsidRDefault="00690F34" w:rsidP="00A816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0F34" w:rsidRDefault="00690F34" w:rsidP="00550C3E">
      <w:pPr>
        <w:rPr>
          <w:rFonts w:ascii="Times New Roman" w:hAnsi="Times New Roman"/>
          <w:sz w:val="28"/>
          <w:szCs w:val="28"/>
        </w:rPr>
      </w:pPr>
    </w:p>
    <w:p w:rsidR="00550C3E" w:rsidRPr="00914223" w:rsidRDefault="00550C3E" w:rsidP="00550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="00914223">
        <w:rPr>
          <w:rFonts w:ascii="Times New Roman" w:hAnsi="Times New Roman"/>
          <w:b/>
          <w:sz w:val="28"/>
          <w:szCs w:val="28"/>
        </w:rPr>
        <w:t xml:space="preserve"> </w:t>
      </w:r>
      <w:r w:rsidR="00914223" w:rsidRPr="00690F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Предмет конфликта – это то:</w:t>
      </w:r>
      <w:r w:rsidR="00914223" w:rsidRPr="00690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кто в нем участвует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какие последствия имеет для участников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из-за чего происходит конфликт</w:t>
      </w:r>
    </w:p>
    <w:p w:rsidR="00934829" w:rsidRPr="00914223" w:rsidRDefault="00550C3E" w:rsidP="00934829">
      <w:pPr>
        <w:pStyle w:val="leftmargin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34829">
        <w:rPr>
          <w:b/>
          <w:sz w:val="28"/>
          <w:szCs w:val="28"/>
        </w:rPr>
        <w:t xml:space="preserve"> </w:t>
      </w:r>
      <w:r w:rsidR="00934829" w:rsidRPr="00914223">
        <w:rPr>
          <w:b/>
          <w:sz w:val="28"/>
          <w:szCs w:val="28"/>
        </w:rPr>
        <w:t>Верны ли следующие суждения о последствиях безработицы?</w:t>
      </w:r>
    </w:p>
    <w:p w:rsidR="00934829" w:rsidRPr="00914223" w:rsidRDefault="00934829" w:rsidP="00934829">
      <w:pPr>
        <w:pStyle w:val="leftmargin"/>
        <w:rPr>
          <w:sz w:val="28"/>
          <w:szCs w:val="28"/>
        </w:rPr>
      </w:pPr>
      <w:r w:rsidRPr="00914223">
        <w:rPr>
          <w:b/>
          <w:bCs/>
          <w:sz w:val="28"/>
          <w:szCs w:val="28"/>
        </w:rPr>
        <w:t>А.</w:t>
      </w:r>
      <w:r w:rsidRPr="00914223">
        <w:rPr>
          <w:sz w:val="28"/>
          <w:szCs w:val="28"/>
        </w:rPr>
        <w:t xml:space="preserve"> Безработица уменьшает нагрузку на занятых. </w:t>
      </w:r>
    </w:p>
    <w:p w:rsidR="00934829" w:rsidRPr="00914223" w:rsidRDefault="00934829" w:rsidP="00934829">
      <w:pPr>
        <w:pStyle w:val="leftmargin"/>
        <w:rPr>
          <w:sz w:val="28"/>
          <w:szCs w:val="28"/>
        </w:rPr>
      </w:pPr>
      <w:r w:rsidRPr="00914223">
        <w:rPr>
          <w:b/>
          <w:bCs/>
          <w:sz w:val="28"/>
          <w:szCs w:val="28"/>
        </w:rPr>
        <w:t>Б.</w:t>
      </w:r>
      <w:r w:rsidRPr="00914223">
        <w:rPr>
          <w:sz w:val="28"/>
          <w:szCs w:val="28"/>
        </w:rPr>
        <w:t xml:space="preserve"> Безработица создает социальную напряженность в обществе.</w:t>
      </w:r>
    </w:p>
    <w:p w:rsidR="00934829" w:rsidRPr="00914223" w:rsidRDefault="00934829" w:rsidP="00934829">
      <w:pPr>
        <w:pStyle w:val="leftmargin"/>
        <w:rPr>
          <w:sz w:val="28"/>
          <w:szCs w:val="28"/>
        </w:rPr>
      </w:pPr>
      <w:r w:rsidRPr="00914223">
        <w:rPr>
          <w:sz w:val="28"/>
          <w:szCs w:val="28"/>
        </w:rPr>
        <w:t>1.  Верно только А</w:t>
      </w:r>
    </w:p>
    <w:p w:rsidR="00934829" w:rsidRPr="00914223" w:rsidRDefault="00934829" w:rsidP="00934829">
      <w:pPr>
        <w:pStyle w:val="leftmargin"/>
        <w:rPr>
          <w:sz w:val="28"/>
          <w:szCs w:val="28"/>
        </w:rPr>
      </w:pPr>
      <w:r w:rsidRPr="00914223">
        <w:rPr>
          <w:sz w:val="28"/>
          <w:szCs w:val="28"/>
        </w:rPr>
        <w:t>2.  Верно только Б</w:t>
      </w:r>
    </w:p>
    <w:p w:rsidR="00934829" w:rsidRPr="00914223" w:rsidRDefault="00934829" w:rsidP="00934829">
      <w:pPr>
        <w:pStyle w:val="leftmargin"/>
        <w:rPr>
          <w:sz w:val="28"/>
          <w:szCs w:val="28"/>
        </w:rPr>
      </w:pPr>
      <w:r w:rsidRPr="00914223">
        <w:rPr>
          <w:sz w:val="28"/>
          <w:szCs w:val="28"/>
        </w:rPr>
        <w:t>3.  Верны оба суждения</w:t>
      </w:r>
    </w:p>
    <w:p w:rsidR="00934829" w:rsidRDefault="00934829" w:rsidP="00934829">
      <w:pPr>
        <w:pStyle w:val="leftmargin"/>
        <w:rPr>
          <w:sz w:val="28"/>
          <w:szCs w:val="28"/>
        </w:rPr>
      </w:pPr>
      <w:r w:rsidRPr="00914223">
        <w:rPr>
          <w:sz w:val="28"/>
          <w:szCs w:val="28"/>
        </w:rPr>
        <w:t>4.  Оба суждения неверны</w:t>
      </w:r>
    </w:p>
    <w:p w:rsidR="00690F34" w:rsidRPr="00914223" w:rsidRDefault="00690F34" w:rsidP="00934829">
      <w:pPr>
        <w:pStyle w:val="leftmargin"/>
        <w:rPr>
          <w:sz w:val="28"/>
          <w:szCs w:val="28"/>
        </w:rPr>
      </w:pPr>
    </w:p>
    <w:p w:rsidR="00690F34" w:rsidRPr="00690F34" w:rsidRDefault="00550C3E" w:rsidP="00690F34">
      <w:pPr>
        <w:pStyle w:val="leftmargin"/>
        <w:rPr>
          <w:b/>
          <w:sz w:val="28"/>
          <w:szCs w:val="28"/>
        </w:rPr>
      </w:pPr>
      <w:r w:rsidRPr="00690F34">
        <w:rPr>
          <w:b/>
          <w:sz w:val="28"/>
          <w:szCs w:val="28"/>
        </w:rPr>
        <w:t>7.</w:t>
      </w:r>
      <w:r w:rsidR="00690F34" w:rsidRPr="00690F34">
        <w:rPr>
          <w:b/>
          <w:sz w:val="28"/>
          <w:szCs w:val="28"/>
        </w:rPr>
        <w:t xml:space="preserve">  Что из перечисленного согласно Конституции РФ находится в совместном ведении Российской Федерации и субъектов Российской Федерации?</w:t>
      </w:r>
    </w:p>
    <w:p w:rsidR="00690F34" w:rsidRPr="008E5B04" w:rsidRDefault="00690F34" w:rsidP="00690F3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1.  Природопользование, охрана окружающей среды и обеспечение экологической безопасности</w:t>
      </w:r>
    </w:p>
    <w:p w:rsidR="00690F34" w:rsidRPr="008E5B04" w:rsidRDefault="00690F34" w:rsidP="00690F3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2.  Вопросы войны и мира</w:t>
      </w:r>
    </w:p>
    <w:p w:rsidR="00690F34" w:rsidRPr="008E5B04" w:rsidRDefault="00690F34" w:rsidP="00690F3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3.  Внешнеэкономические отношения РФ</w:t>
      </w:r>
    </w:p>
    <w:p w:rsidR="00690F34" w:rsidRDefault="00690F34" w:rsidP="00690F3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4.  Определение статуса и защита государственной границы</w:t>
      </w:r>
    </w:p>
    <w:p w:rsidR="00690F34" w:rsidRDefault="00690F34" w:rsidP="00550C3E">
      <w:pPr>
        <w:rPr>
          <w:rFonts w:ascii="Times New Roman" w:hAnsi="Times New Roman"/>
          <w:b/>
          <w:sz w:val="28"/>
          <w:szCs w:val="28"/>
        </w:rPr>
      </w:pPr>
    </w:p>
    <w:p w:rsidR="00550C3E" w:rsidRPr="00914223" w:rsidRDefault="00550C3E" w:rsidP="00550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914223">
        <w:rPr>
          <w:rFonts w:ascii="Times New Roman" w:hAnsi="Times New Roman"/>
          <w:b/>
          <w:sz w:val="28"/>
          <w:szCs w:val="28"/>
        </w:rPr>
        <w:t xml:space="preserve">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положительным последствиям конфликта можно отнести: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нарушение сложившейся системы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разрушение прежних взаимосвязей людей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возможность заметить назревшую проблему</w:t>
      </w:r>
    </w:p>
    <w:tbl>
      <w:tblPr>
        <w:tblW w:w="51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9"/>
      </w:tblGrid>
      <w:tr w:rsidR="00690F34" w:rsidRPr="004519A2" w:rsidTr="00A816C4">
        <w:trPr>
          <w:tblCellSpacing w:w="15" w:type="dxa"/>
        </w:trPr>
        <w:tc>
          <w:tcPr>
            <w:tcW w:w="10309" w:type="dxa"/>
            <w:vAlign w:val="center"/>
            <w:hideMark/>
          </w:tcPr>
          <w:p w:rsidR="00690F34" w:rsidRPr="004519A2" w:rsidRDefault="00690F34" w:rsidP="00A816C4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5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519A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 между полномочиями и субъектами государственной власти,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690F34" w:rsidRPr="004519A2" w:rsidRDefault="00690F34" w:rsidP="00690F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9931"/>
      </w:tblGrid>
      <w:tr w:rsidR="00690F34" w:rsidRPr="004519A2" w:rsidTr="00A816C4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690F34" w:rsidRPr="004519A2" w:rsidRDefault="00690F34" w:rsidP="00A816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1152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68"/>
              <w:gridCol w:w="66"/>
              <w:gridCol w:w="6693"/>
            </w:tblGrid>
            <w:tr w:rsidR="00690F34" w:rsidRPr="004519A2" w:rsidTr="00A816C4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ind w:right="37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0F34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СУБЪЕКТЫ </w:t>
                  </w:r>
                </w:p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lastRenderedPageBreak/>
                    <w:t>ГОСУДАРСТВЕННОЙ ВЛАСТИ</w:t>
                  </w:r>
                </w:p>
              </w:tc>
            </w:tr>
            <w:tr w:rsidR="00690F34" w:rsidRPr="004519A2" w:rsidTr="00A816C4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01"/>
                    <w:gridCol w:w="3986"/>
                  </w:tblGrid>
                  <w:tr w:rsidR="00690F34" w:rsidRPr="004519A2" w:rsidTr="00A816C4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А)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утверждение военной доктрины РФ</w:t>
                        </w:r>
                      </w:p>
                    </w:tc>
                  </w:tr>
                  <w:tr w:rsidR="00690F34" w:rsidRPr="004519A2" w:rsidTr="00A816C4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Б)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разрешение споров о компетенции между федеральными органами государственной власти</w:t>
                        </w:r>
                      </w:p>
                    </w:tc>
                  </w:tr>
                  <w:tr w:rsidR="00690F34" w:rsidRPr="004519A2" w:rsidTr="00A816C4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решение вопросов гражданства РФ</w:t>
                        </w:r>
                      </w:p>
                    </w:tc>
                  </w:tr>
                </w:tbl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6179"/>
                  </w:tblGrid>
                  <w:tr w:rsidR="00690F34" w:rsidRPr="004519A2" w:rsidTr="00A816C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Президент РФ</w:t>
                        </w:r>
                      </w:p>
                    </w:tc>
                  </w:tr>
                  <w:tr w:rsidR="00690F34" w:rsidRPr="004519A2" w:rsidTr="00A816C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Конституционный Суд РФ</w:t>
                        </w:r>
                      </w:p>
                    </w:tc>
                  </w:tr>
                  <w:tr w:rsidR="00690F34" w:rsidRPr="004519A2" w:rsidTr="00A816C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A816C4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90F34" w:rsidRPr="004519A2" w:rsidRDefault="00690F34" w:rsidP="00A816C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90F34" w:rsidRPr="004519A2" w:rsidRDefault="00690F34" w:rsidP="00A816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0F34" w:rsidRPr="004519A2" w:rsidRDefault="00690F34" w:rsidP="00690F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34" w:rsidRPr="00666534" w:rsidRDefault="00690F34" w:rsidP="00690F34">
      <w:pPr>
        <w:pStyle w:val="leftmargi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 </w:t>
      </w:r>
      <w:r w:rsidRPr="00666534">
        <w:rPr>
          <w:b/>
          <w:sz w:val="28"/>
          <w:szCs w:val="28"/>
        </w:rPr>
        <w:t>Найдите в приведённом ниже списке признаки, отличающие демократические выборы, и запишите цифры, под которыми они указаны.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1.  Наличие имущественного ценза.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2.  Доступность правдивой информации о кандидатах.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3.  Равноправие избирателей.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4.  Отсутствие альтернативных кандидатов.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5.  Регистрация избирателей вне избирательных участков</w:t>
      </w:r>
    </w:p>
    <w:p w:rsidR="00690F34" w:rsidRDefault="00690F34" w:rsidP="00690F34">
      <w:pPr>
        <w:pStyle w:val="leftmargin"/>
      </w:pPr>
    </w:p>
    <w:p w:rsidR="00690F34" w:rsidRPr="00666534" w:rsidRDefault="00690F34" w:rsidP="00690F34">
      <w:pPr>
        <w:pStyle w:val="aa"/>
        <w:shd w:val="clear" w:color="auto" w:fill="FFFFFF"/>
        <w:spacing w:before="0" w:beforeAutospacing="0" w:after="291" w:afterAutospacing="0"/>
        <w:rPr>
          <w:color w:val="000000"/>
          <w:sz w:val="28"/>
          <w:szCs w:val="28"/>
        </w:rPr>
      </w:pPr>
      <w:r w:rsidRPr="003706E5">
        <w:rPr>
          <w:b/>
          <w:sz w:val="28"/>
          <w:szCs w:val="28"/>
        </w:rPr>
        <w:t>11.</w:t>
      </w:r>
      <w:r w:rsidRPr="00666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64C8">
        <w:rPr>
          <w:b/>
          <w:sz w:val="28"/>
          <w:szCs w:val="28"/>
        </w:rPr>
        <w:t>Выберите правильные ответы</w:t>
      </w:r>
      <w:r>
        <w:rPr>
          <w:sz w:val="28"/>
          <w:szCs w:val="28"/>
        </w:rPr>
        <w:t xml:space="preserve">. </w:t>
      </w:r>
      <w:r w:rsidRPr="00666534">
        <w:rPr>
          <w:color w:val="000000"/>
          <w:sz w:val="28"/>
          <w:szCs w:val="28"/>
        </w:rPr>
        <w:t>К общему имуществу супругов, которое учитывается при ра</w:t>
      </w:r>
      <w:r>
        <w:rPr>
          <w:color w:val="000000"/>
          <w:sz w:val="28"/>
          <w:szCs w:val="28"/>
        </w:rPr>
        <w:t>зделе имущества, относятся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бумаги, приобретенные в период брака одним из супругов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бриллианты, подаренные супругом жене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 подаренная одному из супругов родителями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участок, приобретенный одним из супругов в период брака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в период брака в наследство денежные средства</w:t>
      </w:r>
    </w:p>
    <w:p w:rsidR="00690F34" w:rsidRDefault="00690F34" w:rsidP="00690F34">
      <w:pPr>
        <w:pStyle w:val="leftmargin"/>
        <w:rPr>
          <w:sz w:val="28"/>
          <w:szCs w:val="28"/>
        </w:rPr>
      </w:pP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b/>
          <w:color w:val="000000"/>
          <w:sz w:val="28"/>
          <w:szCs w:val="28"/>
        </w:rPr>
      </w:pPr>
      <w:r w:rsidRPr="00914223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64C8">
        <w:rPr>
          <w:b/>
          <w:color w:val="000000"/>
          <w:sz w:val="28"/>
          <w:szCs w:val="28"/>
        </w:rPr>
        <w:t>Выберите верные суждения о порядке и условиях заключения и расторжения брака и запишите цифры, под которыми они указаны.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1) Заключение брака производится в присутствии лиц, вступающих в брак, по истечении месяца со дня подачи ими заявления в органы ЗАГС.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 xml:space="preserve">2) Для верующих людей обязательным является обряд венчания. 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lastRenderedPageBreak/>
        <w:t>3) Одним из обстоятельств, препятствующих заключению брака, является принуждение к вступлению в брак.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F64C8">
        <w:rPr>
          <w:color w:val="000000"/>
          <w:sz w:val="28"/>
          <w:szCs w:val="28"/>
        </w:rPr>
        <w:t>) Брак может быть расторгнут только через суд.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 w:rsidRPr="00EF64C8">
        <w:rPr>
          <w:b/>
          <w:sz w:val="28"/>
          <w:szCs w:val="28"/>
        </w:rPr>
        <w:t xml:space="preserve">13. </w:t>
      </w:r>
      <w:r w:rsidRPr="00934829">
        <w:rPr>
          <w:b/>
          <w:color w:val="333333"/>
          <w:sz w:val="28"/>
          <w:szCs w:val="28"/>
        </w:rPr>
        <w:t>Найдите в приведенном ниже списке формы государственного  территориального устройства: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монархия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федерация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унитарное государство</w:t>
      </w:r>
    </w:p>
    <w:p w:rsidR="00690F34" w:rsidRPr="001D579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тоталитарное государство</w:t>
      </w: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690F34" w:rsidRPr="00633AA5" w:rsidRDefault="00690F34" w:rsidP="00690F34">
      <w:pPr>
        <w:pStyle w:val="c23"/>
        <w:shd w:val="clear" w:color="auto" w:fill="FFFFFF"/>
        <w:spacing w:before="0" w:beforeAutospacing="0" w:after="0" w:afterAutospacing="0"/>
        <w:rPr>
          <w:rStyle w:val="c10"/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 </w:t>
      </w:r>
      <w:r w:rsidRPr="00633AA5">
        <w:rPr>
          <w:rStyle w:val="c10"/>
          <w:rFonts w:eastAsia="Calibri"/>
          <w:color w:val="000000"/>
          <w:sz w:val="28"/>
          <w:szCs w:val="28"/>
        </w:rPr>
        <w:t>Прочитайте приведенный ниже текст, в котором пропущены два слова. Обратите внимание на то, что в списке слов больше, чем вам потребуется для заполнения пропусков.</w:t>
      </w:r>
      <w:r>
        <w:rPr>
          <w:rStyle w:val="c10"/>
          <w:rFonts w:eastAsia="Calibri"/>
          <w:color w:val="000000"/>
          <w:sz w:val="28"/>
          <w:szCs w:val="28"/>
        </w:rPr>
        <w:t xml:space="preserve"> </w:t>
      </w:r>
      <w:r w:rsidRPr="00633AA5">
        <w:rPr>
          <w:rStyle w:val="c10"/>
          <w:rFonts w:eastAsia="Calibri"/>
          <w:color w:val="000000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690F34" w:rsidRPr="00633AA5" w:rsidRDefault="00690F34" w:rsidP="00690F34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0F34" w:rsidRPr="00633AA5" w:rsidRDefault="00690F34" w:rsidP="00690F34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AA5">
        <w:rPr>
          <w:rStyle w:val="c10"/>
          <w:rFonts w:eastAsia="Calibri"/>
          <w:color w:val="000000"/>
          <w:sz w:val="28"/>
          <w:szCs w:val="28"/>
        </w:rPr>
        <w:t xml:space="preserve">«В современной экономике действуют три главных __________ Между ними происходит весьма интенсивный __________ товарами, услугами, денежными средствами, информацией. </w:t>
      </w:r>
    </w:p>
    <w:p w:rsidR="00690F34" w:rsidRPr="00506E0A" w:rsidRDefault="00690F34" w:rsidP="00690F34">
      <w:pPr>
        <w:pStyle w:val="a6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506E0A">
        <w:rPr>
          <w:rFonts w:ascii="Times New Roman" w:hAnsi="Times New Roman"/>
          <w:i/>
          <w:sz w:val="28"/>
          <w:szCs w:val="28"/>
        </w:rPr>
        <w:t>признак, производитель, обмен, продажа</w:t>
      </w: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 За правильный, развернутый  ответ - 5 баллов</w:t>
      </w:r>
    </w:p>
    <w:p w:rsidR="00550C3E" w:rsidRDefault="00550C3E" w:rsidP="00550C3E">
      <w:pPr>
        <w:rPr>
          <w:rFonts w:ascii="Times New Roman" w:hAnsi="Times New Roman"/>
          <w:b/>
          <w:sz w:val="28"/>
          <w:szCs w:val="28"/>
        </w:rPr>
      </w:pPr>
    </w:p>
    <w:p w:rsidR="00550C3E" w:rsidRDefault="00D053EE" w:rsidP="00550C3E">
      <w:pPr>
        <w:rPr>
          <w:rFonts w:ascii="Times New Roman" w:hAnsi="Times New Roman"/>
          <w:b/>
          <w:sz w:val="28"/>
          <w:szCs w:val="28"/>
        </w:rPr>
      </w:pPr>
      <w:r w:rsidRPr="004356A7">
        <w:rPr>
          <w:rFonts w:ascii="Times New Roman" w:hAnsi="Times New Roman"/>
          <w:b/>
          <w:sz w:val="28"/>
          <w:szCs w:val="28"/>
        </w:rPr>
        <w:t>Перечисли</w:t>
      </w:r>
      <w:r>
        <w:rPr>
          <w:rFonts w:ascii="Times New Roman" w:hAnsi="Times New Roman"/>
          <w:b/>
          <w:sz w:val="28"/>
          <w:szCs w:val="28"/>
        </w:rPr>
        <w:t>те</w:t>
      </w:r>
      <w:r w:rsidRPr="004356A7">
        <w:rPr>
          <w:rFonts w:ascii="Times New Roman" w:hAnsi="Times New Roman"/>
          <w:b/>
          <w:sz w:val="28"/>
          <w:szCs w:val="28"/>
        </w:rPr>
        <w:t xml:space="preserve"> состав двухпоколенной семьи</w:t>
      </w:r>
      <w:r>
        <w:rPr>
          <w:rFonts w:ascii="Times New Roman" w:hAnsi="Times New Roman"/>
          <w:b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то из членов семьи главнее? Свой ответ аргументируйте с точки зрения Конституции РФ</w:t>
      </w:r>
    </w:p>
    <w:p w:rsidR="002E63A6" w:rsidRPr="00D9161C" w:rsidRDefault="002E63A6" w:rsidP="002E63A6">
      <w:pPr>
        <w:ind w:left="142"/>
        <w:rPr>
          <w:rFonts w:ascii="Times New Roman" w:hAnsi="Times New Roman"/>
          <w:sz w:val="28"/>
          <w:szCs w:val="28"/>
        </w:rPr>
      </w:pPr>
    </w:p>
    <w:sectPr w:rsidR="002E63A6" w:rsidRPr="00D9161C" w:rsidSect="00844E44">
      <w:foot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297" w:rsidRDefault="000F4297" w:rsidP="0051428E">
      <w:pPr>
        <w:spacing w:after="0" w:line="240" w:lineRule="auto"/>
      </w:pPr>
      <w:r>
        <w:separator/>
      </w:r>
    </w:p>
  </w:endnote>
  <w:endnote w:type="continuationSeparator" w:id="1">
    <w:p w:rsidR="000F4297" w:rsidRDefault="000F4297" w:rsidP="0051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037662"/>
      <w:docPartObj>
        <w:docPartGallery w:val="Page Numbers (Bottom of Page)"/>
        <w:docPartUnique/>
      </w:docPartObj>
    </w:sdtPr>
    <w:sdtContent>
      <w:p w:rsidR="00A816C4" w:rsidRDefault="00B81D56">
        <w:pPr>
          <w:pStyle w:val="a3"/>
          <w:jc w:val="center"/>
        </w:pPr>
        <w:fldSimple w:instr="PAGE   \* MERGEFORMAT">
          <w:r w:rsidR="00D66642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297" w:rsidRDefault="000F4297" w:rsidP="0051428E">
      <w:pPr>
        <w:spacing w:after="0" w:line="240" w:lineRule="auto"/>
      </w:pPr>
      <w:r>
        <w:separator/>
      </w:r>
    </w:p>
  </w:footnote>
  <w:footnote w:type="continuationSeparator" w:id="1">
    <w:p w:rsidR="000F4297" w:rsidRDefault="000F4297" w:rsidP="0051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53CE7"/>
    <w:multiLevelType w:val="multilevel"/>
    <w:tmpl w:val="69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726EB"/>
    <w:multiLevelType w:val="multilevel"/>
    <w:tmpl w:val="6C46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501E5E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CE1"/>
    <w:rsid w:val="000811AA"/>
    <w:rsid w:val="000F4297"/>
    <w:rsid w:val="00101A7F"/>
    <w:rsid w:val="001D5798"/>
    <w:rsid w:val="002677B7"/>
    <w:rsid w:val="002E63A6"/>
    <w:rsid w:val="003453E5"/>
    <w:rsid w:val="003706E5"/>
    <w:rsid w:val="003839BE"/>
    <w:rsid w:val="0040010C"/>
    <w:rsid w:val="0041299C"/>
    <w:rsid w:val="00416204"/>
    <w:rsid w:val="004519A2"/>
    <w:rsid w:val="00506E0A"/>
    <w:rsid w:val="0051428E"/>
    <w:rsid w:val="00550C3E"/>
    <w:rsid w:val="005B6DB7"/>
    <w:rsid w:val="005F360B"/>
    <w:rsid w:val="00601E9E"/>
    <w:rsid w:val="00623875"/>
    <w:rsid w:val="0063067E"/>
    <w:rsid w:val="00633AA5"/>
    <w:rsid w:val="00666534"/>
    <w:rsid w:val="00690F34"/>
    <w:rsid w:val="00706267"/>
    <w:rsid w:val="00734688"/>
    <w:rsid w:val="00736479"/>
    <w:rsid w:val="007636C5"/>
    <w:rsid w:val="007B4780"/>
    <w:rsid w:val="007D6348"/>
    <w:rsid w:val="008203AB"/>
    <w:rsid w:val="00844E44"/>
    <w:rsid w:val="00861F5E"/>
    <w:rsid w:val="008927A6"/>
    <w:rsid w:val="008D054D"/>
    <w:rsid w:val="008E5B04"/>
    <w:rsid w:val="00914223"/>
    <w:rsid w:val="0092062E"/>
    <w:rsid w:val="00934829"/>
    <w:rsid w:val="00976550"/>
    <w:rsid w:val="009A24AB"/>
    <w:rsid w:val="00A05CDA"/>
    <w:rsid w:val="00A27369"/>
    <w:rsid w:val="00A55E61"/>
    <w:rsid w:val="00A816C4"/>
    <w:rsid w:val="00B81D56"/>
    <w:rsid w:val="00BF6029"/>
    <w:rsid w:val="00D053EE"/>
    <w:rsid w:val="00D66642"/>
    <w:rsid w:val="00D753FC"/>
    <w:rsid w:val="00D90A5F"/>
    <w:rsid w:val="00E155DF"/>
    <w:rsid w:val="00EA44BA"/>
    <w:rsid w:val="00EC1829"/>
    <w:rsid w:val="00EF481F"/>
    <w:rsid w:val="00EF64C8"/>
    <w:rsid w:val="00FA6F50"/>
    <w:rsid w:val="00FB1800"/>
    <w:rsid w:val="00FB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8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665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C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B3CE1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D90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3A6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4"/>
      <w:lang w:eastAsia="en-US"/>
    </w:rPr>
  </w:style>
  <w:style w:type="paragraph" w:styleId="a7">
    <w:name w:val="No Spacing"/>
    <w:uiPriority w:val="1"/>
    <w:qFormat/>
    <w:rsid w:val="002E63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4A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6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76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6653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33">
    <w:name w:val="c33"/>
    <w:basedOn w:val="a"/>
    <w:rsid w:val="006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33AA5"/>
  </w:style>
  <w:style w:type="character" w:customStyle="1" w:styleId="c29">
    <w:name w:val="c29"/>
    <w:basedOn w:val="a0"/>
    <w:rsid w:val="00633AA5"/>
  </w:style>
  <w:style w:type="character" w:customStyle="1" w:styleId="c25">
    <w:name w:val="c25"/>
    <w:basedOn w:val="a0"/>
    <w:rsid w:val="00633AA5"/>
  </w:style>
  <w:style w:type="paragraph" w:customStyle="1" w:styleId="c23">
    <w:name w:val="c23"/>
    <w:basedOn w:val="a"/>
    <w:rsid w:val="006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F60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D6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6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996">
          <w:marLeft w:val="0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19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18</cp:revision>
  <cp:lastPrinted>2025-04-10T23:21:00Z</cp:lastPrinted>
  <dcterms:created xsi:type="dcterms:W3CDTF">2025-03-26T18:23:00Z</dcterms:created>
  <dcterms:modified xsi:type="dcterms:W3CDTF">2025-04-10T23:21:00Z</dcterms:modified>
</cp:coreProperties>
</file>