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118" w:rsidRPr="00DE0118" w:rsidRDefault="00DE0118" w:rsidP="00DE0118">
      <w:pPr>
        <w:jc w:val="center"/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</w:pPr>
      <w:r w:rsidRPr="00DE0118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>Демоверсия промежуточной аттестации по Труду (технологии)</w:t>
      </w:r>
    </w:p>
    <w:p w:rsidR="00DE0118" w:rsidRDefault="00DE0118" w:rsidP="00DE0118">
      <w:pPr>
        <w:pStyle w:val="Default"/>
        <w:rPr>
          <w:b/>
          <w:bCs/>
          <w:sz w:val="28"/>
          <w:szCs w:val="28"/>
        </w:rPr>
      </w:pPr>
    </w:p>
    <w:p w:rsidR="00DE0118" w:rsidRPr="001135B5" w:rsidRDefault="00DE0118" w:rsidP="00DE0118">
      <w:pPr>
        <w:pStyle w:val="Default"/>
        <w:rPr>
          <w:sz w:val="28"/>
          <w:szCs w:val="28"/>
        </w:rPr>
      </w:pPr>
      <w:r w:rsidRPr="001135B5">
        <w:rPr>
          <w:b/>
          <w:bCs/>
          <w:sz w:val="28"/>
          <w:szCs w:val="28"/>
        </w:rPr>
        <w:t xml:space="preserve">1. Назначение промежуточной аттестации </w:t>
      </w:r>
    </w:p>
    <w:p w:rsidR="00DE0118" w:rsidRPr="001135B5" w:rsidRDefault="00DE0118" w:rsidP="00DE0118">
      <w:pPr>
        <w:pStyle w:val="Default"/>
        <w:jc w:val="both"/>
        <w:rPr>
          <w:sz w:val="28"/>
          <w:szCs w:val="28"/>
        </w:rPr>
      </w:pPr>
      <w:proofErr w:type="gramStart"/>
      <w:r w:rsidRPr="001135B5">
        <w:rPr>
          <w:sz w:val="28"/>
          <w:szCs w:val="28"/>
        </w:rPr>
        <w:t>Промежуточная аттестация проводится с целью определения уровня освоения обучающимися 5 класс</w:t>
      </w:r>
      <w:r>
        <w:rPr>
          <w:sz w:val="28"/>
          <w:szCs w:val="28"/>
        </w:rPr>
        <w:t>ов предметного содержания курса Труд (</w:t>
      </w:r>
      <w:r w:rsidRPr="001135B5">
        <w:rPr>
          <w:sz w:val="28"/>
          <w:szCs w:val="28"/>
        </w:rPr>
        <w:t>технология</w:t>
      </w:r>
      <w:r>
        <w:rPr>
          <w:sz w:val="28"/>
          <w:szCs w:val="28"/>
        </w:rPr>
        <w:t>)</w:t>
      </w:r>
      <w:r w:rsidRPr="001135B5">
        <w:rPr>
          <w:sz w:val="28"/>
          <w:szCs w:val="28"/>
        </w:rPr>
        <w:t xml:space="preserve"> в соответствии с требованиями Федерального государственного стандарта </w:t>
      </w:r>
      <w:r>
        <w:rPr>
          <w:sz w:val="28"/>
          <w:szCs w:val="28"/>
        </w:rPr>
        <w:t xml:space="preserve"> среднего общего образования.</w:t>
      </w:r>
      <w:proofErr w:type="gramEnd"/>
    </w:p>
    <w:p w:rsidR="00DE0118" w:rsidRPr="001135B5" w:rsidRDefault="00DE0118" w:rsidP="00DE0118">
      <w:pPr>
        <w:pStyle w:val="Default"/>
        <w:rPr>
          <w:sz w:val="28"/>
          <w:szCs w:val="28"/>
        </w:rPr>
      </w:pPr>
    </w:p>
    <w:p w:rsidR="00DE0118" w:rsidRPr="001135B5" w:rsidRDefault="00DE0118" w:rsidP="00DE0118">
      <w:pPr>
        <w:pStyle w:val="Default"/>
        <w:jc w:val="both"/>
        <w:rPr>
          <w:sz w:val="28"/>
          <w:szCs w:val="28"/>
        </w:rPr>
      </w:pPr>
      <w:r w:rsidRPr="001135B5">
        <w:rPr>
          <w:b/>
          <w:bCs/>
          <w:sz w:val="28"/>
          <w:szCs w:val="28"/>
        </w:rPr>
        <w:t>2. Форма промежуточной аттестации</w:t>
      </w:r>
      <w:r w:rsidRPr="001135B5">
        <w:rPr>
          <w:sz w:val="28"/>
          <w:szCs w:val="28"/>
        </w:rPr>
        <w:t>: промежуточная аттестация по предм</w:t>
      </w:r>
      <w:r>
        <w:rPr>
          <w:sz w:val="28"/>
          <w:szCs w:val="28"/>
        </w:rPr>
        <w:t>ету "Труд (т</w:t>
      </w:r>
      <w:r w:rsidRPr="001135B5">
        <w:rPr>
          <w:sz w:val="28"/>
          <w:szCs w:val="28"/>
        </w:rPr>
        <w:t xml:space="preserve">ехнология)" в форме защиты проекта. </w:t>
      </w:r>
    </w:p>
    <w:p w:rsidR="00DE0118" w:rsidRPr="001135B5" w:rsidRDefault="00DE0118" w:rsidP="00DE0118">
      <w:pPr>
        <w:pStyle w:val="Default"/>
        <w:rPr>
          <w:b/>
          <w:bCs/>
          <w:sz w:val="28"/>
          <w:szCs w:val="28"/>
        </w:rPr>
      </w:pPr>
    </w:p>
    <w:p w:rsidR="00DE0118" w:rsidRPr="001135B5" w:rsidRDefault="00DE0118" w:rsidP="00DE0118">
      <w:pPr>
        <w:pStyle w:val="Default"/>
        <w:rPr>
          <w:sz w:val="28"/>
          <w:szCs w:val="28"/>
        </w:rPr>
      </w:pPr>
      <w:r w:rsidRPr="001135B5">
        <w:rPr>
          <w:b/>
          <w:bCs/>
          <w:sz w:val="28"/>
          <w:szCs w:val="28"/>
        </w:rPr>
        <w:t>3. Разделы предмета, подвергающиеся контролю</w:t>
      </w:r>
      <w:r w:rsidRPr="001135B5">
        <w:rPr>
          <w:sz w:val="28"/>
          <w:szCs w:val="28"/>
        </w:rPr>
        <w:t xml:space="preserve">: </w:t>
      </w:r>
    </w:p>
    <w:p w:rsidR="00DE0118" w:rsidRDefault="00DE0118" w:rsidP="006D0221">
      <w:pPr>
        <w:pStyle w:val="Default"/>
        <w:jc w:val="both"/>
        <w:rPr>
          <w:sz w:val="28"/>
          <w:szCs w:val="28"/>
        </w:rPr>
      </w:pPr>
      <w:r w:rsidRPr="001135B5">
        <w:rPr>
          <w:sz w:val="28"/>
          <w:szCs w:val="28"/>
        </w:rPr>
        <w:t xml:space="preserve">- </w:t>
      </w:r>
      <w:r w:rsidR="006D0221" w:rsidRPr="006D0221">
        <w:rPr>
          <w:sz w:val="28"/>
          <w:szCs w:val="28"/>
        </w:rPr>
        <w:t>технологии обработки материалов и пищевых продуктов</w:t>
      </w:r>
      <w:r w:rsidR="006D0221" w:rsidRPr="001135B5">
        <w:rPr>
          <w:sz w:val="28"/>
          <w:szCs w:val="28"/>
        </w:rPr>
        <w:t xml:space="preserve"> </w:t>
      </w:r>
      <w:r w:rsidRPr="001135B5">
        <w:rPr>
          <w:sz w:val="28"/>
          <w:szCs w:val="28"/>
        </w:rPr>
        <w:t>- правильность выбора инструментов и материалов, соблюдение этапов обработки, умение пользоваться инструментом, качество обработки изделия; дизайн и художественное оформление изделия; соблюдение правил безопасной работы.</w:t>
      </w:r>
    </w:p>
    <w:p w:rsidR="006D0221" w:rsidRPr="006D0221" w:rsidRDefault="006D0221" w:rsidP="006D0221">
      <w:pPr>
        <w:pStyle w:val="Default"/>
        <w:jc w:val="both"/>
        <w:rPr>
          <w:sz w:val="28"/>
          <w:szCs w:val="28"/>
        </w:rPr>
      </w:pPr>
    </w:p>
    <w:p w:rsidR="00DE0118" w:rsidRPr="001135B5" w:rsidRDefault="00DE0118" w:rsidP="00DE0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135B5">
        <w:rPr>
          <w:rFonts w:ascii="Times New Roman" w:hAnsi="Times New Roman" w:cs="Times New Roman"/>
          <w:b/>
          <w:sz w:val="28"/>
          <w:szCs w:val="28"/>
        </w:rPr>
        <w:t xml:space="preserve">. Темы проектов на выбор из разделов программы: </w:t>
      </w:r>
    </w:p>
    <w:p w:rsidR="00DE0118" w:rsidRDefault="00DE0118" w:rsidP="00DE0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5B5">
        <w:rPr>
          <w:rFonts w:ascii="Times New Roman" w:hAnsi="Times New Roman" w:cs="Times New Roman"/>
          <w:sz w:val="28"/>
          <w:szCs w:val="28"/>
        </w:rPr>
        <w:t xml:space="preserve">1. </w:t>
      </w:r>
      <w:r w:rsidRPr="001135B5">
        <w:rPr>
          <w:rFonts w:ascii="Times New Roman" w:hAnsi="Times New Roman" w:cs="Times New Roman"/>
          <w:color w:val="000000"/>
          <w:sz w:val="28"/>
          <w:szCs w:val="28"/>
        </w:rPr>
        <w:t>Технологии обработки конструкционных материалов</w:t>
      </w:r>
    </w:p>
    <w:p w:rsidR="00DE0118" w:rsidRDefault="00DE0118" w:rsidP="00DE0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5B5">
        <w:rPr>
          <w:rFonts w:ascii="Times New Roman" w:hAnsi="Times New Roman" w:cs="Times New Roman"/>
          <w:sz w:val="28"/>
          <w:szCs w:val="28"/>
        </w:rPr>
        <w:t xml:space="preserve">2. </w:t>
      </w:r>
      <w:r w:rsidRPr="001135B5">
        <w:rPr>
          <w:rFonts w:ascii="Times New Roman" w:hAnsi="Times New Roman" w:cs="Times New Roman"/>
          <w:color w:val="000000"/>
          <w:sz w:val="28"/>
          <w:szCs w:val="28"/>
        </w:rPr>
        <w:t>Технологии обработки пищевых продуктов</w:t>
      </w:r>
    </w:p>
    <w:p w:rsidR="00DE0118" w:rsidRDefault="00DE0118" w:rsidP="00DE0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5B5">
        <w:rPr>
          <w:rFonts w:ascii="Times New Roman" w:hAnsi="Times New Roman" w:cs="Times New Roman"/>
          <w:sz w:val="28"/>
          <w:szCs w:val="28"/>
        </w:rPr>
        <w:t xml:space="preserve">3. </w:t>
      </w:r>
      <w:r w:rsidRPr="001135B5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Технологии обработки </w:t>
      </w:r>
      <w:r w:rsidRPr="001135B5">
        <w:rPr>
          <w:rFonts w:ascii="Times New Roman" w:hAnsi="Times New Roman" w:cs="Times New Roman"/>
          <w:sz w:val="28"/>
          <w:szCs w:val="28"/>
        </w:rPr>
        <w:t>текстильных материалов</w:t>
      </w:r>
    </w:p>
    <w:p w:rsidR="00DE0118" w:rsidRDefault="00DE0118" w:rsidP="00DE0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118" w:rsidRPr="001135B5" w:rsidRDefault="00DE0118" w:rsidP="00DE0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E0118" w:rsidRPr="00F7507D" w:rsidRDefault="00DE0118" w:rsidP="00DE0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</w:rPr>
        <w:t xml:space="preserve">Паспорт проекта по </w:t>
      </w:r>
      <w:r>
        <w:rPr>
          <w:rFonts w:ascii="Times New Roman" w:hAnsi="Times New Roman" w:cs="Times New Roman"/>
          <w:b/>
          <w:bCs/>
          <w:sz w:val="24"/>
          <w:szCs w:val="24"/>
        </w:rPr>
        <w:t>Труду (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>технологи</w:t>
      </w:r>
      <w:r>
        <w:rPr>
          <w:rFonts w:ascii="Times New Roman" w:hAnsi="Times New Roman" w:cs="Times New Roman"/>
          <w:b/>
          <w:bCs/>
          <w:sz w:val="24"/>
          <w:szCs w:val="24"/>
        </w:rPr>
        <w:t>я)</w:t>
      </w:r>
    </w:p>
    <w:p w:rsidR="00DE0118" w:rsidRPr="00C06BE7" w:rsidRDefault="00DE0118" w:rsidP="00DE0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</w:rPr>
        <w:t>Тема: « 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>_________________»</w:t>
      </w:r>
    </w:p>
    <w:p w:rsidR="00DE0118" w:rsidRPr="00C06BE7" w:rsidRDefault="00DE0118" w:rsidP="00DE0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</w:rPr>
        <w:t>Выполнила:________________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>____________________</w:t>
      </w:r>
    </w:p>
    <w:p w:rsidR="00DE0118" w:rsidRPr="00C06BE7" w:rsidRDefault="00DE0118" w:rsidP="00DE0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</w:rPr>
        <w:t xml:space="preserve">Класс: </w:t>
      </w:r>
      <w:bookmarkStart w:id="0" w:name="_GoBack"/>
      <w:bookmarkEnd w:id="0"/>
      <w:r w:rsidRPr="00C06BE7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- ___</w:t>
      </w:r>
    </w:p>
    <w:p w:rsidR="00DE0118" w:rsidRPr="00C06BE7" w:rsidRDefault="00DE0118" w:rsidP="00DE0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</w:rPr>
        <w:t>Дата: 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:rsidR="00DE0118" w:rsidRDefault="00DE0118" w:rsidP="00DE0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0118" w:rsidRPr="00C06BE7" w:rsidRDefault="00DE0118" w:rsidP="00DE0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0118" w:rsidRPr="00C06BE7" w:rsidRDefault="00DE0118" w:rsidP="00DE0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BE7">
        <w:rPr>
          <w:rFonts w:ascii="Times New Roman" w:hAnsi="Times New Roman" w:cs="Times New Roman"/>
          <w:sz w:val="24"/>
          <w:szCs w:val="24"/>
        </w:rPr>
        <w:t xml:space="preserve">1. </w:t>
      </w:r>
      <w:r w:rsidRPr="00C06BE7">
        <w:rPr>
          <w:rFonts w:ascii="Times New Roman" w:hAnsi="Times New Roman" w:cs="Times New Roman"/>
          <w:b/>
          <w:bCs/>
          <w:sz w:val="24"/>
          <w:szCs w:val="24"/>
          <w:u w:val="single"/>
        </w:rPr>
        <w:t>Обоснование проблемы</w:t>
      </w:r>
      <w:r w:rsidRPr="00C06BE7">
        <w:rPr>
          <w:rFonts w:ascii="Times New Roman" w:hAnsi="Times New Roman" w:cs="Times New Roman"/>
          <w:sz w:val="24"/>
          <w:szCs w:val="24"/>
        </w:rPr>
        <w:t xml:space="preserve">: Опиши проблемную ситуацию, ее актуальность и необходимость. Для кого выполняется проект? С какой целью выполняется изделие? </w:t>
      </w:r>
    </w:p>
    <w:p w:rsidR="00DE0118" w:rsidRDefault="00DE0118" w:rsidP="00DE0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B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DE0118" w:rsidRPr="00C06BE7" w:rsidRDefault="00DE0118" w:rsidP="00DE0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DE0118" w:rsidRPr="00C06BE7" w:rsidRDefault="00DE0118" w:rsidP="00DE0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C06BE7"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Формулировка цели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C06BE7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C06BE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E0118" w:rsidRPr="00C06BE7" w:rsidRDefault="00DE0118" w:rsidP="00DE0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Подбор аналогов:</w:t>
      </w:r>
    </w:p>
    <w:p w:rsidR="00DE0118" w:rsidRDefault="00DE0118" w:rsidP="00DE0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BE7">
        <w:rPr>
          <w:rFonts w:ascii="Times New Roman" w:hAnsi="Times New Roman" w:cs="Times New Roman"/>
          <w:sz w:val="24"/>
          <w:szCs w:val="24"/>
        </w:rPr>
        <w:t xml:space="preserve"> выполнить 3 эскиза изделий для решения проблемы, </w:t>
      </w:r>
      <w:r>
        <w:rPr>
          <w:rFonts w:ascii="Times New Roman" w:hAnsi="Times New Roman" w:cs="Times New Roman"/>
          <w:sz w:val="24"/>
          <w:szCs w:val="24"/>
        </w:rPr>
        <w:t>дать их краткое описание</w:t>
      </w:r>
    </w:p>
    <w:p w:rsidR="00DE0118" w:rsidRPr="00DE0118" w:rsidRDefault="00DE0118" w:rsidP="00DE0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11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86436" cy="1371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081" cy="137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0118">
        <w:rPr>
          <w:rFonts w:ascii="Times New Roman" w:hAnsi="Times New Roman" w:cs="Times New Roman"/>
          <w:sz w:val="24"/>
          <w:szCs w:val="24"/>
        </w:rPr>
        <w:t xml:space="preserve">  </w:t>
      </w:r>
      <w:r w:rsidRPr="00DE011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94810" cy="1377689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38" cy="1376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0118">
        <w:rPr>
          <w:rFonts w:ascii="Times New Roman" w:hAnsi="Times New Roman" w:cs="Times New Roman"/>
          <w:sz w:val="24"/>
          <w:szCs w:val="24"/>
        </w:rPr>
        <w:t xml:space="preserve">  </w:t>
      </w:r>
      <w:r w:rsidRPr="00DE011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84178" cy="1369958"/>
            <wp:effectExtent l="19050" t="0" r="177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732" cy="1371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118" w:rsidRPr="00C06BE7" w:rsidRDefault="00DE0118" w:rsidP="00DE0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Образец № 1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Образец № 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Образец № 3  </w:t>
      </w:r>
    </w:p>
    <w:p w:rsidR="00DE0118" w:rsidRPr="00C06BE7" w:rsidRDefault="00DE0118" w:rsidP="00DE0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118" w:rsidRPr="00C06BE7" w:rsidRDefault="00DE0118" w:rsidP="00DE0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6BE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4.Лучшая идея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E0118" w:rsidRPr="00C06BE7" w:rsidRDefault="00DE0118" w:rsidP="00DE0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</w:rPr>
        <w:t>Для дальнейшего изготовления я выбрала идею № ____</w:t>
      </w:r>
      <w:proofErr w:type="gramStart"/>
      <w:r w:rsidRPr="00C06BE7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 w:rsidRPr="00C06BE7">
        <w:rPr>
          <w:rFonts w:ascii="Times New Roman" w:hAnsi="Times New Roman" w:cs="Times New Roman"/>
          <w:b/>
          <w:bCs/>
          <w:sz w:val="24"/>
          <w:szCs w:val="24"/>
        </w:rPr>
        <w:t xml:space="preserve"> так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как 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>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Pr="00C06B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DE0118" w:rsidRDefault="00DE0118" w:rsidP="00DE0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  <w:u w:val="single"/>
        </w:rPr>
        <w:t>5.Материалы: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</w:t>
      </w:r>
    </w:p>
    <w:p w:rsidR="00DE0118" w:rsidRPr="00F7507D" w:rsidRDefault="00DE0118" w:rsidP="00DE0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  <w:u w:val="single"/>
        </w:rPr>
        <w:t>Оборудование, инструменты и приспособления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F7507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Pr="00F7507D">
        <w:rPr>
          <w:rFonts w:ascii="Times New Roman" w:hAnsi="Times New Roman" w:cs="Times New Roman"/>
          <w:b/>
          <w:bCs/>
          <w:sz w:val="24"/>
          <w:szCs w:val="24"/>
        </w:rPr>
        <w:t>____________</w:t>
      </w:r>
    </w:p>
    <w:p w:rsidR="00DE0118" w:rsidRPr="00C06BE7" w:rsidRDefault="00DE0118" w:rsidP="00DE0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E0118" w:rsidRPr="00C06BE7" w:rsidRDefault="00DE0118" w:rsidP="00DE01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C06BE7">
        <w:rPr>
          <w:rFonts w:ascii="Times New Roman" w:hAnsi="Times New Roman" w:cs="Times New Roman"/>
          <w:b/>
          <w:bCs/>
          <w:sz w:val="24"/>
          <w:szCs w:val="24"/>
          <w:u w:val="single"/>
        </w:rPr>
        <w:t>. Последовательность изготовления изделия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DE0118" w:rsidRPr="00C06BE7" w:rsidRDefault="00DE0118" w:rsidP="00DE0118">
      <w:pPr>
        <w:tabs>
          <w:tab w:val="left" w:pos="4213"/>
        </w:tabs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а) т</w:t>
      </w:r>
      <w:r w:rsidRPr="00C06BE7">
        <w:rPr>
          <w:rFonts w:ascii="Times New Roman" w:hAnsi="Times New Roman"/>
          <w:b/>
          <w:sz w:val="24"/>
          <w:szCs w:val="24"/>
          <w:u w:val="single"/>
        </w:rPr>
        <w:t>ехнологическая карта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 w:rsidRPr="00C06BE7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1107"/>
        <w:gridCol w:w="4464"/>
        <w:gridCol w:w="2393"/>
        <w:gridCol w:w="2458"/>
      </w:tblGrid>
      <w:tr w:rsidR="00DE0118" w:rsidRPr="00C06BE7" w:rsidTr="00592F73">
        <w:trPr>
          <w:trHeight w:val="882"/>
        </w:trPr>
        <w:tc>
          <w:tcPr>
            <w:tcW w:w="540" w:type="dxa"/>
          </w:tcPr>
          <w:p w:rsidR="00DE0118" w:rsidRPr="00C06BE7" w:rsidRDefault="00DE0118" w:rsidP="00592F73">
            <w:pPr>
              <w:tabs>
                <w:tab w:val="left" w:pos="421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0" w:type="dxa"/>
          </w:tcPr>
          <w:p w:rsidR="00DE0118" w:rsidRPr="00C06BE7" w:rsidRDefault="00DE0118" w:rsidP="00592F73">
            <w:pPr>
              <w:tabs>
                <w:tab w:val="left" w:pos="421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06BE7">
              <w:rPr>
                <w:rFonts w:ascii="Times New Roman" w:hAnsi="Times New Roman"/>
                <w:sz w:val="24"/>
                <w:szCs w:val="24"/>
              </w:rPr>
              <w:t>Последовательность операций</w:t>
            </w:r>
            <w:r w:rsidRPr="00C06B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06BE7">
              <w:rPr>
                <w:rFonts w:ascii="Times New Roman" w:hAnsi="Times New Roman"/>
                <w:sz w:val="24"/>
                <w:szCs w:val="24"/>
              </w:rPr>
              <w:t>(действий)</w:t>
            </w:r>
          </w:p>
        </w:tc>
        <w:tc>
          <w:tcPr>
            <w:tcW w:w="2556" w:type="dxa"/>
          </w:tcPr>
          <w:p w:rsidR="00DE0118" w:rsidRPr="00C06BE7" w:rsidRDefault="00DE0118" w:rsidP="00592F73">
            <w:pPr>
              <w:tabs>
                <w:tab w:val="left" w:pos="421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06BE7">
              <w:rPr>
                <w:rFonts w:ascii="Times New Roman" w:hAnsi="Times New Roman"/>
                <w:sz w:val="24"/>
                <w:szCs w:val="24"/>
              </w:rPr>
              <w:t>Графическое изображение</w:t>
            </w:r>
          </w:p>
        </w:tc>
        <w:tc>
          <w:tcPr>
            <w:tcW w:w="2371" w:type="dxa"/>
          </w:tcPr>
          <w:p w:rsidR="00DE0118" w:rsidRPr="00C06BE7" w:rsidRDefault="00DE0118" w:rsidP="00592F73">
            <w:pPr>
              <w:tabs>
                <w:tab w:val="left" w:pos="421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06BE7">
              <w:rPr>
                <w:rFonts w:ascii="Times New Roman" w:hAnsi="Times New Roman"/>
                <w:sz w:val="24"/>
                <w:szCs w:val="24"/>
              </w:rPr>
              <w:t>Оборудование, инструменты, приспособления</w:t>
            </w:r>
          </w:p>
        </w:tc>
      </w:tr>
      <w:tr w:rsidR="00DE0118" w:rsidRPr="00C06BE7" w:rsidTr="00592F73">
        <w:tc>
          <w:tcPr>
            <w:tcW w:w="540" w:type="dxa"/>
          </w:tcPr>
          <w:p w:rsidR="00DE0118" w:rsidRPr="00C06BE7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380" w:type="dxa"/>
          </w:tcPr>
          <w:p w:rsidR="00DE0118" w:rsidRPr="00C06BE7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6" w:type="dxa"/>
          </w:tcPr>
          <w:p w:rsidR="00DE0118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E0118" w:rsidRPr="00C06BE7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71" w:type="dxa"/>
          </w:tcPr>
          <w:p w:rsidR="00DE0118" w:rsidRPr="00C06BE7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DE0118" w:rsidRPr="00C06BE7" w:rsidTr="00592F73">
        <w:tc>
          <w:tcPr>
            <w:tcW w:w="540" w:type="dxa"/>
          </w:tcPr>
          <w:p w:rsidR="00DE0118" w:rsidRPr="00C06BE7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380" w:type="dxa"/>
          </w:tcPr>
          <w:p w:rsidR="00DE0118" w:rsidRPr="00C06BE7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6" w:type="dxa"/>
          </w:tcPr>
          <w:p w:rsidR="00DE0118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E0118" w:rsidRPr="00C06BE7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71" w:type="dxa"/>
          </w:tcPr>
          <w:p w:rsidR="00DE0118" w:rsidRPr="00C06BE7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DE0118" w:rsidRPr="00C06BE7" w:rsidTr="00592F73">
        <w:tc>
          <w:tcPr>
            <w:tcW w:w="540" w:type="dxa"/>
          </w:tcPr>
          <w:p w:rsidR="00DE0118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E0118" w:rsidRPr="00C06BE7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380" w:type="dxa"/>
          </w:tcPr>
          <w:p w:rsidR="00DE0118" w:rsidRPr="00C06BE7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6" w:type="dxa"/>
          </w:tcPr>
          <w:p w:rsidR="00DE0118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71" w:type="dxa"/>
          </w:tcPr>
          <w:p w:rsidR="00DE0118" w:rsidRPr="00C06BE7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DE0118" w:rsidRPr="00C06BE7" w:rsidTr="00592F73">
        <w:tc>
          <w:tcPr>
            <w:tcW w:w="540" w:type="dxa"/>
          </w:tcPr>
          <w:p w:rsidR="00DE0118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E0118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380" w:type="dxa"/>
          </w:tcPr>
          <w:p w:rsidR="00DE0118" w:rsidRPr="00C06BE7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6" w:type="dxa"/>
          </w:tcPr>
          <w:p w:rsidR="00DE0118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71" w:type="dxa"/>
          </w:tcPr>
          <w:p w:rsidR="00DE0118" w:rsidRPr="00C06BE7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DE0118" w:rsidRPr="00C06BE7" w:rsidTr="00592F73">
        <w:tc>
          <w:tcPr>
            <w:tcW w:w="540" w:type="dxa"/>
          </w:tcPr>
          <w:p w:rsidR="00DE0118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E0118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380" w:type="dxa"/>
          </w:tcPr>
          <w:p w:rsidR="00DE0118" w:rsidRPr="00C06BE7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6" w:type="dxa"/>
          </w:tcPr>
          <w:p w:rsidR="00DE0118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71" w:type="dxa"/>
          </w:tcPr>
          <w:p w:rsidR="00DE0118" w:rsidRPr="00C06BE7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DE0118" w:rsidRPr="00C06BE7" w:rsidTr="00592F73">
        <w:tc>
          <w:tcPr>
            <w:tcW w:w="540" w:type="dxa"/>
          </w:tcPr>
          <w:p w:rsidR="00DE0118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E0118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380" w:type="dxa"/>
          </w:tcPr>
          <w:p w:rsidR="00DE0118" w:rsidRPr="00C06BE7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556" w:type="dxa"/>
          </w:tcPr>
          <w:p w:rsidR="00DE0118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71" w:type="dxa"/>
          </w:tcPr>
          <w:p w:rsidR="00DE0118" w:rsidRPr="00C06BE7" w:rsidRDefault="00DE0118" w:rsidP="00592F73">
            <w:pPr>
              <w:tabs>
                <w:tab w:val="left" w:pos="4213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DE0118" w:rsidRDefault="00DE0118" w:rsidP="00DE0118">
      <w:pPr>
        <w:ind w:left="-426"/>
        <w:contextualSpacing/>
        <w:rPr>
          <w:rFonts w:ascii="Times New Roman" w:hAnsi="Times New Roman"/>
          <w:b/>
          <w:sz w:val="24"/>
          <w:szCs w:val="24"/>
        </w:rPr>
      </w:pPr>
      <w:r w:rsidRPr="00C06BE7">
        <w:rPr>
          <w:rFonts w:ascii="Times New Roman" w:hAnsi="Times New Roman"/>
          <w:b/>
          <w:sz w:val="24"/>
          <w:szCs w:val="24"/>
        </w:rPr>
        <w:t xml:space="preserve">   </w:t>
      </w:r>
    </w:p>
    <w:p w:rsidR="00DE0118" w:rsidRPr="00C06BE7" w:rsidRDefault="00DE0118" w:rsidP="00DE0118">
      <w:pPr>
        <w:ind w:left="-426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C06BE7">
        <w:rPr>
          <w:rFonts w:ascii="Times New Roman" w:hAnsi="Times New Roman"/>
          <w:b/>
          <w:sz w:val="24"/>
          <w:szCs w:val="24"/>
        </w:rPr>
        <w:t xml:space="preserve">   </w:t>
      </w:r>
      <w:r w:rsidRPr="00C06BE7">
        <w:rPr>
          <w:rFonts w:ascii="Times New Roman" w:hAnsi="Times New Roman"/>
          <w:b/>
          <w:sz w:val="24"/>
          <w:szCs w:val="24"/>
          <w:u w:val="single"/>
        </w:rPr>
        <w:t>б) правила техники безопасности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 w:rsidRPr="00C06BE7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DE0118" w:rsidRPr="00DE0118" w:rsidRDefault="00DE0118" w:rsidP="00DE0118">
      <w:pPr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C06BE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06BE7">
        <w:rPr>
          <w:rFonts w:ascii="Times New Roman" w:hAnsi="Times New Roman" w:cs="Times New Roman"/>
          <w:b/>
          <w:bCs/>
          <w:sz w:val="24"/>
          <w:szCs w:val="24"/>
        </w:rPr>
        <w:t>_______</w:t>
      </w:r>
    </w:p>
    <w:sectPr w:rsidR="00DE0118" w:rsidRPr="00DE0118" w:rsidSect="00DE0118">
      <w:pgSz w:w="11906" w:h="16838"/>
      <w:pgMar w:top="1134" w:right="424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1447B"/>
    <w:multiLevelType w:val="hybridMultilevel"/>
    <w:tmpl w:val="757453E2"/>
    <w:lvl w:ilvl="0" w:tplc="96ACCFAE">
      <w:numFmt w:val="bullet"/>
      <w:pStyle w:val="a"/>
      <w:lvlText w:val=""/>
      <w:lvlJc w:val="left"/>
      <w:pPr>
        <w:ind w:left="259" w:hanging="70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53C35AA">
      <w:numFmt w:val="bullet"/>
      <w:lvlText w:val="•"/>
      <w:lvlJc w:val="left"/>
      <w:pPr>
        <w:ind w:left="1222" w:hanging="706"/>
      </w:pPr>
      <w:rPr>
        <w:rFonts w:hint="default"/>
        <w:lang w:val="ru-RU" w:eastAsia="en-US" w:bidi="ar-SA"/>
      </w:rPr>
    </w:lvl>
    <w:lvl w:ilvl="2" w:tplc="29F87442">
      <w:numFmt w:val="bullet"/>
      <w:lvlText w:val="•"/>
      <w:lvlJc w:val="left"/>
      <w:pPr>
        <w:ind w:left="2184" w:hanging="706"/>
      </w:pPr>
      <w:rPr>
        <w:rFonts w:hint="default"/>
        <w:lang w:val="ru-RU" w:eastAsia="en-US" w:bidi="ar-SA"/>
      </w:rPr>
    </w:lvl>
    <w:lvl w:ilvl="3" w:tplc="A0242582">
      <w:numFmt w:val="bullet"/>
      <w:lvlText w:val="•"/>
      <w:lvlJc w:val="left"/>
      <w:pPr>
        <w:ind w:left="3147" w:hanging="706"/>
      </w:pPr>
      <w:rPr>
        <w:rFonts w:hint="default"/>
        <w:lang w:val="ru-RU" w:eastAsia="en-US" w:bidi="ar-SA"/>
      </w:rPr>
    </w:lvl>
    <w:lvl w:ilvl="4" w:tplc="712AE7F6">
      <w:numFmt w:val="bullet"/>
      <w:lvlText w:val="•"/>
      <w:lvlJc w:val="left"/>
      <w:pPr>
        <w:ind w:left="4109" w:hanging="706"/>
      </w:pPr>
      <w:rPr>
        <w:rFonts w:hint="default"/>
        <w:lang w:val="ru-RU" w:eastAsia="en-US" w:bidi="ar-SA"/>
      </w:rPr>
    </w:lvl>
    <w:lvl w:ilvl="5" w:tplc="8ABCC8D6">
      <w:numFmt w:val="bullet"/>
      <w:lvlText w:val="•"/>
      <w:lvlJc w:val="left"/>
      <w:pPr>
        <w:ind w:left="5072" w:hanging="706"/>
      </w:pPr>
      <w:rPr>
        <w:rFonts w:hint="default"/>
        <w:lang w:val="ru-RU" w:eastAsia="en-US" w:bidi="ar-SA"/>
      </w:rPr>
    </w:lvl>
    <w:lvl w:ilvl="6" w:tplc="67080AAE">
      <w:numFmt w:val="bullet"/>
      <w:lvlText w:val="•"/>
      <w:lvlJc w:val="left"/>
      <w:pPr>
        <w:ind w:left="6034" w:hanging="706"/>
      </w:pPr>
      <w:rPr>
        <w:rFonts w:hint="default"/>
        <w:lang w:val="ru-RU" w:eastAsia="en-US" w:bidi="ar-SA"/>
      </w:rPr>
    </w:lvl>
    <w:lvl w:ilvl="7" w:tplc="22CEC344">
      <w:numFmt w:val="bullet"/>
      <w:lvlText w:val="•"/>
      <w:lvlJc w:val="left"/>
      <w:pPr>
        <w:ind w:left="6996" w:hanging="706"/>
      </w:pPr>
      <w:rPr>
        <w:rFonts w:hint="default"/>
        <w:lang w:val="ru-RU" w:eastAsia="en-US" w:bidi="ar-SA"/>
      </w:rPr>
    </w:lvl>
    <w:lvl w:ilvl="8" w:tplc="7EB67C76">
      <w:numFmt w:val="bullet"/>
      <w:lvlText w:val="•"/>
      <w:lvlJc w:val="left"/>
      <w:pPr>
        <w:ind w:left="7959" w:hanging="70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E0118"/>
    <w:rsid w:val="0008689B"/>
    <w:rsid w:val="001B1E20"/>
    <w:rsid w:val="006D0221"/>
    <w:rsid w:val="00DE0118"/>
    <w:rsid w:val="00E7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1E20"/>
    <w:pPr>
      <w:spacing w:after="160" w:line="259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1"/>
    <w:qFormat/>
    <w:rsid w:val="001B1E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1"/>
    <w:rsid w:val="001B1E20"/>
    <w:rPr>
      <w:rFonts w:ascii="Times New Roman" w:eastAsia="Times New Roman" w:hAnsi="Times New Roman" w:cs="Times New Roman"/>
      <w:sz w:val="28"/>
      <w:szCs w:val="28"/>
    </w:rPr>
  </w:style>
  <w:style w:type="paragraph" w:styleId="a">
    <w:name w:val="List Paragraph"/>
    <w:basedOn w:val="a0"/>
    <w:uiPriority w:val="1"/>
    <w:qFormat/>
    <w:rsid w:val="001B1E20"/>
    <w:pPr>
      <w:widowControl w:val="0"/>
      <w:numPr>
        <w:numId w:val="1"/>
      </w:numPr>
      <w:tabs>
        <w:tab w:val="left" w:pos="426"/>
        <w:tab w:val="left" w:pos="709"/>
        <w:tab w:val="left" w:pos="1676"/>
        <w:tab w:val="left" w:pos="1677"/>
        <w:tab w:val="left" w:pos="3053"/>
        <w:tab w:val="left" w:pos="4707"/>
        <w:tab w:val="left" w:pos="6529"/>
        <w:tab w:val="left" w:pos="6975"/>
        <w:tab w:val="left" w:pos="9356"/>
      </w:tabs>
      <w:autoSpaceDE w:val="0"/>
      <w:autoSpaceDN w:val="0"/>
      <w:spacing w:after="0" w:line="244" w:lineRule="auto"/>
    </w:pPr>
    <w:rPr>
      <w:rFonts w:ascii="Times New Roman" w:hAnsi="Times New Roman" w:cs="Times New Roman"/>
      <w:i/>
      <w:spacing w:val="-67"/>
      <w:sz w:val="24"/>
      <w:szCs w:val="24"/>
    </w:rPr>
  </w:style>
  <w:style w:type="paragraph" w:customStyle="1" w:styleId="Default">
    <w:name w:val="Default"/>
    <w:rsid w:val="00DE01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2"/>
    <w:uiPriority w:val="59"/>
    <w:rsid w:val="00DE0118"/>
    <w:pPr>
      <w:spacing w:after="0" w:line="240" w:lineRule="auto"/>
      <w:ind w:left="5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uiPriority w:val="99"/>
    <w:semiHidden/>
    <w:unhideWhenUsed/>
    <w:rsid w:val="00DE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DE01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2025-03-30T13:21:00Z</dcterms:created>
  <dcterms:modified xsi:type="dcterms:W3CDTF">2025-03-30T13:30:00Z</dcterms:modified>
</cp:coreProperties>
</file>